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C6" w:rsidRDefault="00FD68C6" w:rsidP="00FD68C6">
      <w:pPr>
        <w:jc w:val="left"/>
        <w:rPr>
          <w:rFonts w:ascii="仿宋" w:eastAsia="仿宋" w:hAnsi="仿宋" w:cs="仿宋"/>
          <w:sz w:val="28"/>
          <w:szCs w:val="28"/>
        </w:rPr>
      </w:pPr>
      <w:r>
        <w:rPr>
          <w:rFonts w:ascii="仿宋" w:eastAsia="仿宋" w:hAnsi="仿宋" w:cs="仿宋" w:hint="eastAsia"/>
          <w:sz w:val="28"/>
          <w:szCs w:val="28"/>
        </w:rPr>
        <w:t>附件2：</w:t>
      </w:r>
    </w:p>
    <w:p w:rsidR="00FD68C6" w:rsidRDefault="00FD68C6" w:rsidP="00FD68C6">
      <w:pPr>
        <w:ind w:firstLineChars="200" w:firstLine="640"/>
        <w:jc w:val="center"/>
        <w:rPr>
          <w:rFonts w:ascii="方正小标宋简体" w:eastAsia="方正小标宋简体" w:hAnsi="仿宋" w:cs="仿宋"/>
          <w:sz w:val="32"/>
          <w:szCs w:val="32"/>
        </w:rPr>
      </w:pPr>
      <w:r>
        <w:rPr>
          <w:rFonts w:ascii="方正小标宋简体" w:eastAsia="方正小标宋简体" w:hAnsi="仿宋" w:cs="仿宋" w:hint="eastAsia"/>
          <w:sz w:val="32"/>
          <w:szCs w:val="32"/>
        </w:rPr>
        <w:t>航天青少年科学素质教育工程-航天少年·2017第九届航天小记者夏令营</w:t>
      </w:r>
    </w:p>
    <w:p w:rsidR="00FD68C6" w:rsidRDefault="00FD68C6" w:rsidP="00FD68C6">
      <w:pPr>
        <w:ind w:firstLineChars="200" w:firstLine="560"/>
        <w:jc w:val="left"/>
        <w:rPr>
          <w:rFonts w:ascii="仿宋" w:eastAsia="仿宋" w:hAnsi="仿宋" w:cs="仿宋"/>
          <w:sz w:val="28"/>
          <w:szCs w:val="28"/>
        </w:rPr>
      </w:pPr>
      <w:bookmarkStart w:id="0" w:name="OLE_LINK2"/>
      <w:r>
        <w:rPr>
          <w:rFonts w:ascii="仿宋" w:eastAsia="仿宋" w:hAnsi="仿宋" w:cs="仿宋" w:hint="eastAsia"/>
          <w:sz w:val="28"/>
          <w:szCs w:val="28"/>
        </w:rPr>
        <w:t>一、活动日程</w:t>
      </w:r>
    </w:p>
    <w:p w:rsidR="00FD68C6" w:rsidRDefault="00FD68C6" w:rsidP="00FD68C6">
      <w:pPr>
        <w:ind w:firstLineChars="200" w:firstLine="560"/>
        <w:jc w:val="left"/>
        <w:rPr>
          <w:rFonts w:ascii="仿宋" w:eastAsia="仿宋" w:hAnsi="仿宋" w:cs="仿宋"/>
          <w:sz w:val="28"/>
          <w:szCs w:val="28"/>
        </w:rPr>
      </w:pPr>
      <w:r>
        <w:rPr>
          <w:rFonts w:ascii="仿宋" w:eastAsia="仿宋" w:hAnsi="仿宋" w:cs="仿宋" w:hint="eastAsia"/>
          <w:sz w:val="28"/>
          <w:szCs w:val="28"/>
        </w:rPr>
        <w:t>（一）活动时间：2017年7月24日—8月1日，</w:t>
      </w:r>
      <w:r>
        <w:rPr>
          <w:rFonts w:ascii="仿宋" w:eastAsia="仿宋" w:hAnsi="仿宋" w:cs="仿宋" w:hint="eastAsia"/>
          <w:kern w:val="0"/>
          <w:sz w:val="28"/>
          <w:szCs w:val="28"/>
        </w:rPr>
        <w:t>9天8夜</w:t>
      </w:r>
      <w:r>
        <w:rPr>
          <w:rFonts w:ascii="仿宋" w:eastAsia="仿宋" w:hAnsi="仿宋" w:cs="仿宋" w:hint="eastAsia"/>
          <w:sz w:val="28"/>
          <w:szCs w:val="28"/>
        </w:rPr>
        <w:t>。</w:t>
      </w:r>
    </w:p>
    <w:p w:rsidR="00FD68C6" w:rsidRDefault="00FD68C6" w:rsidP="00FD68C6">
      <w:pPr>
        <w:ind w:firstLineChars="200" w:firstLine="560"/>
        <w:jc w:val="left"/>
        <w:rPr>
          <w:rFonts w:ascii="仿宋" w:eastAsia="仿宋" w:hAnsi="仿宋" w:cs="仿宋"/>
          <w:sz w:val="28"/>
          <w:szCs w:val="28"/>
        </w:rPr>
      </w:pPr>
      <w:r>
        <w:rPr>
          <w:rFonts w:ascii="仿宋" w:eastAsia="仿宋" w:hAnsi="仿宋" w:cs="仿宋" w:hint="eastAsia"/>
          <w:sz w:val="28"/>
          <w:szCs w:val="28"/>
        </w:rPr>
        <w:t>（二）活动地点：甘肃敦煌-兰州-酒泉火箭发射基地。</w:t>
      </w:r>
    </w:p>
    <w:p w:rsidR="00FD68C6" w:rsidRDefault="00FD68C6" w:rsidP="00FD68C6">
      <w:pPr>
        <w:ind w:firstLineChars="200" w:firstLine="560"/>
        <w:jc w:val="left"/>
        <w:rPr>
          <w:rFonts w:ascii="仿宋" w:eastAsia="仿宋" w:hAnsi="仿宋" w:cs="仿宋"/>
        </w:rPr>
      </w:pPr>
      <w:r>
        <w:rPr>
          <w:rFonts w:ascii="仿宋" w:eastAsia="仿宋" w:hAnsi="仿宋" w:cs="仿宋" w:hint="eastAsia"/>
          <w:sz w:val="28"/>
          <w:szCs w:val="28"/>
        </w:rPr>
        <w:t>（三）活动日程及具体安排</w:t>
      </w:r>
      <w:r>
        <w:rPr>
          <w:rFonts w:ascii="仿宋" w:eastAsia="仿宋" w:hAnsi="仿宋" w:cs="仿宋" w:hint="eastAsia"/>
          <w:sz w:val="28"/>
        </w:rPr>
        <w:t>（</w:t>
      </w:r>
      <w:r>
        <w:rPr>
          <w:rFonts w:ascii="仿宋" w:eastAsia="仿宋" w:hAnsi="仿宋" w:cs="仿宋" w:hint="eastAsia"/>
        </w:rPr>
        <w:t>主办方有权根据实际情况微调行程内容）</w:t>
      </w:r>
    </w:p>
    <w:tbl>
      <w:tblPr>
        <w:tblW w:w="970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35"/>
        <w:gridCol w:w="675"/>
        <w:gridCol w:w="705"/>
        <w:gridCol w:w="570"/>
      </w:tblGrid>
      <w:tr w:rsidR="00FD68C6" w:rsidTr="00220B82">
        <w:trPr>
          <w:cantSplit/>
          <w:trHeight w:val="777"/>
          <w:jc w:val="center"/>
        </w:trPr>
        <w:tc>
          <w:tcPr>
            <w:tcW w:w="1418" w:type="dxa"/>
            <w:shd w:val="clear" w:color="auto" w:fill="E6E6E6"/>
            <w:vAlign w:val="center"/>
          </w:tcPr>
          <w:bookmarkEnd w:id="0"/>
          <w:p w:rsidR="00FD68C6" w:rsidRDefault="00FD68C6" w:rsidP="00220B82">
            <w:pPr>
              <w:jc w:val="center"/>
              <w:rPr>
                <w:rFonts w:ascii="仿宋" w:eastAsia="仿宋" w:hAnsi="仿宋" w:cs="仿宋"/>
                <w:sz w:val="24"/>
              </w:rPr>
            </w:pPr>
            <w:r>
              <w:rPr>
                <w:rFonts w:ascii="仿宋" w:eastAsia="仿宋" w:hAnsi="仿宋" w:cs="仿宋" w:hint="eastAsia"/>
                <w:sz w:val="24"/>
              </w:rPr>
              <w:t>时间</w:t>
            </w:r>
          </w:p>
        </w:tc>
        <w:tc>
          <w:tcPr>
            <w:tcW w:w="6335" w:type="dxa"/>
            <w:shd w:val="clear" w:color="auto" w:fill="E6E6E6"/>
            <w:vAlign w:val="center"/>
          </w:tcPr>
          <w:p w:rsidR="00FD68C6" w:rsidRDefault="00FD68C6" w:rsidP="00220B82">
            <w:pPr>
              <w:jc w:val="center"/>
              <w:rPr>
                <w:rFonts w:ascii="仿宋" w:eastAsia="仿宋" w:hAnsi="仿宋" w:cs="仿宋"/>
                <w:sz w:val="24"/>
              </w:rPr>
            </w:pPr>
            <w:r>
              <w:rPr>
                <w:rFonts w:ascii="仿宋" w:eastAsia="仿宋" w:hAnsi="仿宋" w:cs="仿宋" w:hint="eastAsia"/>
                <w:sz w:val="24"/>
              </w:rPr>
              <w:t>行程内容</w:t>
            </w:r>
          </w:p>
        </w:tc>
        <w:tc>
          <w:tcPr>
            <w:tcW w:w="675" w:type="dxa"/>
            <w:shd w:val="clear" w:color="auto" w:fill="E6E6E6"/>
            <w:textDirection w:val="tbRlV"/>
            <w:vAlign w:val="center"/>
          </w:tcPr>
          <w:p w:rsidR="00FD68C6" w:rsidRDefault="00FD68C6" w:rsidP="00220B82">
            <w:pPr>
              <w:ind w:left="113" w:right="113"/>
              <w:jc w:val="center"/>
              <w:rPr>
                <w:rFonts w:ascii="仿宋" w:eastAsia="仿宋" w:hAnsi="仿宋" w:cs="仿宋"/>
                <w:sz w:val="24"/>
              </w:rPr>
            </w:pPr>
            <w:r>
              <w:rPr>
                <w:rFonts w:ascii="仿宋" w:eastAsia="仿宋" w:hAnsi="仿宋" w:cs="仿宋" w:hint="eastAsia"/>
                <w:sz w:val="24"/>
              </w:rPr>
              <w:t>交通</w:t>
            </w:r>
          </w:p>
        </w:tc>
        <w:tc>
          <w:tcPr>
            <w:tcW w:w="705" w:type="dxa"/>
            <w:shd w:val="clear" w:color="auto" w:fill="E6E6E6"/>
            <w:textDirection w:val="tbRlV"/>
            <w:vAlign w:val="center"/>
          </w:tcPr>
          <w:p w:rsidR="00FD68C6" w:rsidRDefault="00FD68C6" w:rsidP="00220B82">
            <w:pPr>
              <w:ind w:left="113" w:right="113"/>
              <w:jc w:val="center"/>
              <w:rPr>
                <w:rFonts w:ascii="仿宋" w:eastAsia="仿宋" w:hAnsi="仿宋" w:cs="仿宋"/>
                <w:sz w:val="24"/>
              </w:rPr>
            </w:pPr>
            <w:r>
              <w:rPr>
                <w:rFonts w:ascii="仿宋" w:eastAsia="仿宋" w:hAnsi="仿宋" w:cs="仿宋" w:hint="eastAsia"/>
                <w:sz w:val="24"/>
              </w:rPr>
              <w:t>用餐</w:t>
            </w:r>
          </w:p>
        </w:tc>
        <w:tc>
          <w:tcPr>
            <w:tcW w:w="570" w:type="dxa"/>
            <w:shd w:val="clear" w:color="auto" w:fill="E6E6E6"/>
            <w:textDirection w:val="tbRlV"/>
            <w:vAlign w:val="center"/>
          </w:tcPr>
          <w:p w:rsidR="00FD68C6" w:rsidRDefault="00FD68C6" w:rsidP="00220B82">
            <w:pPr>
              <w:ind w:left="113" w:right="113"/>
              <w:jc w:val="center"/>
              <w:rPr>
                <w:rFonts w:ascii="仿宋" w:eastAsia="仿宋" w:hAnsi="仿宋" w:cs="仿宋"/>
                <w:sz w:val="24"/>
              </w:rPr>
            </w:pPr>
            <w:r>
              <w:rPr>
                <w:rFonts w:ascii="仿宋" w:eastAsia="仿宋" w:hAnsi="仿宋" w:cs="仿宋" w:hint="eastAsia"/>
                <w:sz w:val="24"/>
              </w:rPr>
              <w:t>住宿</w:t>
            </w:r>
          </w:p>
        </w:tc>
      </w:tr>
      <w:tr w:rsidR="00FD68C6" w:rsidTr="00220B82">
        <w:trPr>
          <w:cantSplit/>
          <w:trHeight w:val="1442"/>
          <w:jc w:val="center"/>
        </w:trPr>
        <w:tc>
          <w:tcPr>
            <w:tcW w:w="1418" w:type="dxa"/>
            <w:vAlign w:val="center"/>
          </w:tcPr>
          <w:p w:rsidR="00FD68C6" w:rsidRDefault="00FD68C6" w:rsidP="00220B82">
            <w:pPr>
              <w:jc w:val="center"/>
              <w:rPr>
                <w:rFonts w:ascii="仿宋" w:eastAsia="仿宋" w:hAnsi="仿宋" w:cs="仿宋"/>
              </w:rPr>
            </w:pPr>
            <w:r>
              <w:rPr>
                <w:rFonts w:ascii="仿宋" w:eastAsia="仿宋" w:hAnsi="仿宋" w:cs="仿宋" w:hint="eastAsia"/>
              </w:rPr>
              <w:t>D1</w:t>
            </w:r>
          </w:p>
          <w:p w:rsidR="00FD68C6" w:rsidRDefault="00FD68C6" w:rsidP="00220B82">
            <w:pPr>
              <w:jc w:val="center"/>
              <w:rPr>
                <w:rFonts w:ascii="仿宋" w:eastAsia="仿宋" w:hAnsi="仿宋" w:cs="仿宋"/>
              </w:rPr>
            </w:pPr>
            <w:r>
              <w:rPr>
                <w:rFonts w:ascii="仿宋" w:eastAsia="仿宋" w:hAnsi="仿宋" w:cs="仿宋" w:hint="eastAsia"/>
              </w:rPr>
              <w:t>0724</w:t>
            </w:r>
          </w:p>
        </w:tc>
        <w:tc>
          <w:tcPr>
            <w:tcW w:w="6335" w:type="dxa"/>
          </w:tcPr>
          <w:p w:rsidR="00FD68C6" w:rsidRDefault="00FD68C6" w:rsidP="00220B82">
            <w:pPr>
              <w:widowControl/>
              <w:jc w:val="left"/>
              <w:rPr>
                <w:rFonts w:ascii="仿宋" w:eastAsia="仿宋" w:hAnsi="仿宋" w:cs="仿宋"/>
                <w:u w:val="single"/>
              </w:rPr>
            </w:pPr>
            <w:r>
              <w:rPr>
                <w:rFonts w:ascii="仿宋" w:eastAsia="仿宋" w:hAnsi="仿宋" w:cs="仿宋" w:hint="eastAsia"/>
                <w:u w:val="single"/>
              </w:rPr>
              <w:t>开营仪式与独家探秘航天城</w:t>
            </w:r>
          </w:p>
          <w:p w:rsidR="00FD68C6" w:rsidRDefault="00FD68C6" w:rsidP="00220B82">
            <w:pPr>
              <w:widowControl/>
              <w:jc w:val="left"/>
              <w:rPr>
                <w:rFonts w:ascii="仿宋" w:eastAsia="仿宋" w:hAnsi="仿宋" w:cs="仿宋"/>
              </w:rPr>
            </w:pPr>
            <w:r>
              <w:rPr>
                <w:rFonts w:ascii="仿宋" w:eastAsia="仿宋" w:hAnsi="仿宋" w:cs="仿宋" w:hint="eastAsia"/>
              </w:rPr>
              <w:t xml:space="preserve">   早上9:00在航天集团总部报到（北京市海淀区阜成路8号</w:t>
            </w:r>
            <w:proofErr w:type="gramStart"/>
            <w:r>
              <w:rPr>
                <w:rFonts w:ascii="仿宋" w:eastAsia="仿宋" w:hAnsi="仿宋" w:cs="仿宋" w:hint="eastAsia"/>
              </w:rPr>
              <w:t>院综合</w:t>
            </w:r>
            <w:proofErr w:type="gramEnd"/>
            <w:r>
              <w:rPr>
                <w:rFonts w:ascii="仿宋" w:eastAsia="仿宋" w:hAnsi="仿宋" w:cs="仿宋" w:hint="eastAsia"/>
              </w:rPr>
              <w:t>楼），举行庄严的开营仪式，穿上漂亮又帅气的“航天营服”，戴上“航天小记者”证，郑重宣誓。体验营辅导员讲解注意事项后进行团队破冰训练，自我介绍、趣味分组、喊响口号、快速认识新朋友！“航天小记者课堂”第一课开讲，手把手教你怎样做个初步的采访提纲，入镜记者怎么当，模拟真实的职业训练。</w:t>
            </w:r>
          </w:p>
          <w:p w:rsidR="00FD68C6" w:rsidRDefault="00FD68C6" w:rsidP="00220B82">
            <w:pPr>
              <w:widowControl/>
              <w:ind w:firstLineChars="200" w:firstLine="420"/>
              <w:jc w:val="left"/>
              <w:rPr>
                <w:rFonts w:ascii="仿宋" w:eastAsia="仿宋" w:hAnsi="仿宋" w:cs="仿宋"/>
              </w:rPr>
            </w:pPr>
            <w:r>
              <w:rPr>
                <w:rFonts w:ascii="仿宋" w:eastAsia="仿宋" w:hAnsi="仿宋" w:cs="仿宋" w:hint="eastAsia"/>
              </w:rPr>
              <w:t>下午独家探秘北京航天城，参观航天员地面</w:t>
            </w:r>
            <w:proofErr w:type="gramStart"/>
            <w:r>
              <w:rPr>
                <w:rFonts w:ascii="仿宋" w:eastAsia="仿宋" w:hAnsi="仿宋" w:cs="仿宋" w:hint="eastAsia"/>
              </w:rPr>
              <w:t>全真实</w:t>
            </w:r>
            <w:proofErr w:type="gramEnd"/>
            <w:r>
              <w:rPr>
                <w:rFonts w:ascii="仿宋" w:eastAsia="仿宋" w:hAnsi="仿宋" w:cs="仿宋" w:hint="eastAsia"/>
              </w:rPr>
              <w:t>的训练设备设施，领略我国载人航天工程的发展历程，看看真正的航天员是怎么炼成的，听听航天英雄背后的故事。</w:t>
            </w:r>
          </w:p>
          <w:p w:rsidR="00FD68C6" w:rsidRDefault="00FD68C6" w:rsidP="00220B82">
            <w:pPr>
              <w:widowControl/>
              <w:ind w:firstLineChars="200" w:firstLine="420"/>
              <w:jc w:val="left"/>
              <w:rPr>
                <w:rFonts w:ascii="仿宋" w:eastAsia="仿宋" w:hAnsi="仿宋" w:cs="仿宋"/>
              </w:rPr>
            </w:pPr>
            <w:r>
              <w:rPr>
                <w:rFonts w:ascii="仿宋" w:eastAsia="仿宋" w:hAnsi="仿宋" w:cs="仿宋" w:hint="eastAsia"/>
                <w:szCs w:val="24"/>
              </w:rPr>
              <w:t>参观结束后</w:t>
            </w:r>
            <w:r>
              <w:rPr>
                <w:rFonts w:ascii="仿宋" w:eastAsia="仿宋" w:hAnsi="仿宋" w:cs="仿宋" w:hint="eastAsia"/>
              </w:rPr>
              <w:t>航天小记者整理采访笔记，写日记时间，收集文章</w:t>
            </w:r>
          </w:p>
        </w:tc>
        <w:tc>
          <w:tcPr>
            <w:tcW w:w="675"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巴士</w:t>
            </w:r>
          </w:p>
        </w:tc>
        <w:tc>
          <w:tcPr>
            <w:tcW w:w="705"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中晚</w:t>
            </w:r>
          </w:p>
        </w:tc>
        <w:tc>
          <w:tcPr>
            <w:tcW w:w="570"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北京</w:t>
            </w:r>
          </w:p>
        </w:tc>
      </w:tr>
      <w:tr w:rsidR="00FD68C6" w:rsidTr="00220B82">
        <w:trPr>
          <w:cantSplit/>
          <w:trHeight w:val="1353"/>
          <w:jc w:val="center"/>
        </w:trPr>
        <w:tc>
          <w:tcPr>
            <w:tcW w:w="1418" w:type="dxa"/>
            <w:vAlign w:val="center"/>
          </w:tcPr>
          <w:p w:rsidR="00FD68C6" w:rsidRDefault="00FD68C6" w:rsidP="00220B82">
            <w:pPr>
              <w:jc w:val="center"/>
              <w:rPr>
                <w:rFonts w:ascii="仿宋" w:eastAsia="仿宋" w:hAnsi="仿宋" w:cs="仿宋"/>
              </w:rPr>
            </w:pPr>
            <w:r>
              <w:rPr>
                <w:rFonts w:ascii="仿宋" w:eastAsia="仿宋" w:hAnsi="仿宋" w:cs="仿宋" w:hint="eastAsia"/>
              </w:rPr>
              <w:lastRenderedPageBreak/>
              <w:t>D2</w:t>
            </w:r>
          </w:p>
          <w:p w:rsidR="00FD68C6" w:rsidRDefault="00FD68C6" w:rsidP="00220B82">
            <w:pPr>
              <w:jc w:val="center"/>
              <w:rPr>
                <w:rFonts w:ascii="仿宋" w:eastAsia="仿宋" w:hAnsi="仿宋" w:cs="仿宋"/>
              </w:rPr>
            </w:pPr>
            <w:r>
              <w:rPr>
                <w:rFonts w:ascii="仿宋" w:eastAsia="仿宋" w:hAnsi="仿宋" w:cs="仿宋" w:hint="eastAsia"/>
              </w:rPr>
              <w:t>0725</w:t>
            </w:r>
          </w:p>
        </w:tc>
        <w:tc>
          <w:tcPr>
            <w:tcW w:w="6335" w:type="dxa"/>
          </w:tcPr>
          <w:p w:rsidR="00FD68C6" w:rsidRDefault="00FD68C6" w:rsidP="00220B82">
            <w:pPr>
              <w:widowControl/>
              <w:jc w:val="left"/>
              <w:rPr>
                <w:rFonts w:ascii="仿宋" w:eastAsia="仿宋" w:hAnsi="仿宋" w:cs="仿宋"/>
                <w:u w:val="single"/>
              </w:rPr>
            </w:pPr>
            <w:r>
              <w:rPr>
                <w:rFonts w:ascii="仿宋" w:eastAsia="仿宋" w:hAnsi="仿宋" w:cs="仿宋" w:hint="eastAsia"/>
                <w:u w:val="single"/>
              </w:rPr>
              <w:t>探索神秘宇宙、启迪科技未来</w:t>
            </w:r>
          </w:p>
          <w:p w:rsidR="00FD68C6" w:rsidRDefault="00FD68C6" w:rsidP="00220B82">
            <w:pPr>
              <w:widowControl/>
              <w:ind w:firstLineChars="150" w:firstLine="315"/>
              <w:jc w:val="left"/>
              <w:rPr>
                <w:rFonts w:ascii="仿宋" w:eastAsia="仿宋" w:hAnsi="仿宋" w:cs="仿宋"/>
              </w:rPr>
            </w:pPr>
            <w:r>
              <w:rPr>
                <w:rFonts w:ascii="仿宋" w:eastAsia="仿宋" w:hAnsi="仿宋" w:cs="仿宋" w:hint="eastAsia"/>
              </w:rPr>
              <w:t>早餐后前往未来世界航天主题乐园，化身星球游客，进行模拟发射、太空加油等演练。在时空之门任意穿梭，感受刺激的VR宇宙漫游体验，感受星际震撼，对未来科技的</w:t>
            </w:r>
            <w:proofErr w:type="gramStart"/>
            <w:r>
              <w:rPr>
                <w:rFonts w:ascii="仿宋" w:eastAsia="仿宋" w:hAnsi="仿宋" w:cs="仿宋" w:hint="eastAsia"/>
              </w:rPr>
              <w:t>炫酷发展</w:t>
            </w:r>
            <w:proofErr w:type="gramEnd"/>
            <w:r>
              <w:rPr>
                <w:rFonts w:ascii="仿宋" w:eastAsia="仿宋" w:hAnsi="仿宋" w:cs="仿宋" w:hint="eastAsia"/>
              </w:rPr>
              <w:t>进行启迪教育。</w:t>
            </w:r>
          </w:p>
        </w:tc>
        <w:tc>
          <w:tcPr>
            <w:tcW w:w="675"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 xml:space="preserve">巴士 </w:t>
            </w:r>
          </w:p>
        </w:tc>
        <w:tc>
          <w:tcPr>
            <w:tcW w:w="705"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早中晚</w:t>
            </w:r>
          </w:p>
        </w:tc>
        <w:tc>
          <w:tcPr>
            <w:tcW w:w="570"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 xml:space="preserve"> 兰州</w:t>
            </w:r>
          </w:p>
        </w:tc>
      </w:tr>
      <w:tr w:rsidR="00FD68C6" w:rsidTr="00220B82">
        <w:trPr>
          <w:cantSplit/>
          <w:trHeight w:val="1307"/>
          <w:jc w:val="center"/>
        </w:trPr>
        <w:tc>
          <w:tcPr>
            <w:tcW w:w="1418" w:type="dxa"/>
            <w:vAlign w:val="center"/>
          </w:tcPr>
          <w:p w:rsidR="00FD68C6" w:rsidRDefault="00FD68C6" w:rsidP="00220B82">
            <w:pPr>
              <w:jc w:val="center"/>
              <w:rPr>
                <w:rFonts w:ascii="仿宋" w:eastAsia="仿宋" w:hAnsi="仿宋" w:cs="仿宋"/>
              </w:rPr>
            </w:pPr>
            <w:r>
              <w:rPr>
                <w:rFonts w:ascii="仿宋" w:eastAsia="仿宋" w:hAnsi="仿宋" w:cs="仿宋" w:hint="eastAsia"/>
              </w:rPr>
              <w:t>D3</w:t>
            </w:r>
          </w:p>
          <w:p w:rsidR="00FD68C6" w:rsidRDefault="00FD68C6" w:rsidP="00220B82">
            <w:pPr>
              <w:jc w:val="center"/>
              <w:rPr>
                <w:rFonts w:ascii="仿宋" w:eastAsia="仿宋" w:hAnsi="仿宋" w:cs="仿宋"/>
              </w:rPr>
            </w:pPr>
            <w:r>
              <w:rPr>
                <w:rFonts w:ascii="仿宋" w:eastAsia="仿宋" w:hAnsi="仿宋" w:cs="仿宋" w:hint="eastAsia"/>
              </w:rPr>
              <w:t>0726</w:t>
            </w:r>
          </w:p>
        </w:tc>
        <w:tc>
          <w:tcPr>
            <w:tcW w:w="6335" w:type="dxa"/>
          </w:tcPr>
          <w:p w:rsidR="00FD68C6" w:rsidRDefault="00FD68C6" w:rsidP="00220B82">
            <w:pPr>
              <w:spacing w:line="340" w:lineRule="exact"/>
              <w:rPr>
                <w:rFonts w:ascii="仿宋" w:eastAsia="仿宋" w:hAnsi="仿宋" w:cs="仿宋"/>
                <w:u w:val="single"/>
              </w:rPr>
            </w:pPr>
            <w:r>
              <w:rPr>
                <w:rFonts w:ascii="仿宋" w:eastAsia="仿宋" w:hAnsi="仿宋" w:cs="仿宋" w:hint="eastAsia"/>
                <w:u w:val="single"/>
              </w:rPr>
              <w:t>踏上西行列车，沿丝绸之路前行</w:t>
            </w:r>
          </w:p>
          <w:p w:rsidR="00FD68C6" w:rsidRDefault="00FD68C6" w:rsidP="00220B82">
            <w:pPr>
              <w:spacing w:line="340" w:lineRule="exact"/>
              <w:ind w:firstLineChars="200" w:firstLine="420"/>
              <w:rPr>
                <w:rFonts w:ascii="仿宋" w:eastAsia="仿宋" w:hAnsi="仿宋" w:cs="仿宋"/>
                <w:u w:val="single"/>
              </w:rPr>
            </w:pPr>
            <w:r>
              <w:rPr>
                <w:rFonts w:ascii="仿宋" w:eastAsia="仿宋" w:hAnsi="仿宋" w:cs="仿宋" w:hint="eastAsia"/>
              </w:rPr>
              <w:t>早餐后前往开往祖国西部的列车，前往敦煌</w:t>
            </w:r>
            <w:r>
              <w:rPr>
                <w:rFonts w:ascii="仿宋" w:eastAsia="仿宋" w:hAnsi="仿宋" w:cs="仿宋" w:hint="eastAsia"/>
                <w:szCs w:val="24"/>
              </w:rPr>
              <w:t>（参考车次Z69 10：00-次日09:48），</w:t>
            </w:r>
            <w:proofErr w:type="gramStart"/>
            <w:r>
              <w:rPr>
                <w:rFonts w:ascii="仿宋" w:eastAsia="仿宋" w:hAnsi="仿宋" w:cs="仿宋" w:hint="eastAsia"/>
                <w:szCs w:val="24"/>
              </w:rPr>
              <w:t>研</w:t>
            </w:r>
            <w:proofErr w:type="gramEnd"/>
            <w:r>
              <w:rPr>
                <w:rFonts w:ascii="仿宋" w:eastAsia="仿宋" w:hAnsi="仿宋" w:cs="仿宋" w:hint="eastAsia"/>
                <w:szCs w:val="24"/>
              </w:rPr>
              <w:t>古丝绸之路感受祖国西北辽阔地域的变化。列车上进行航天知识竞赛，看看谁的航天知识最多。分组游戏、写作小讲堂伴随孩子们欢乐的行程</w:t>
            </w:r>
          </w:p>
        </w:tc>
        <w:tc>
          <w:tcPr>
            <w:tcW w:w="67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巴士 火车</w:t>
            </w:r>
          </w:p>
        </w:tc>
        <w:tc>
          <w:tcPr>
            <w:tcW w:w="70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早中晚</w:t>
            </w:r>
          </w:p>
        </w:tc>
        <w:tc>
          <w:tcPr>
            <w:tcW w:w="570"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火车</w:t>
            </w:r>
          </w:p>
        </w:tc>
      </w:tr>
      <w:tr w:rsidR="00FD68C6" w:rsidTr="00220B82">
        <w:trPr>
          <w:cantSplit/>
          <w:trHeight w:val="1307"/>
          <w:jc w:val="center"/>
        </w:trPr>
        <w:tc>
          <w:tcPr>
            <w:tcW w:w="1418" w:type="dxa"/>
            <w:vAlign w:val="center"/>
          </w:tcPr>
          <w:p w:rsidR="00FD68C6" w:rsidRDefault="00FD68C6" w:rsidP="00220B82">
            <w:pPr>
              <w:jc w:val="center"/>
              <w:rPr>
                <w:rFonts w:ascii="仿宋" w:eastAsia="仿宋" w:hAnsi="仿宋" w:cs="仿宋"/>
              </w:rPr>
            </w:pPr>
            <w:r>
              <w:rPr>
                <w:rFonts w:ascii="仿宋" w:eastAsia="仿宋" w:hAnsi="仿宋" w:cs="仿宋" w:hint="eastAsia"/>
              </w:rPr>
              <w:t>D4</w:t>
            </w:r>
          </w:p>
          <w:p w:rsidR="00FD68C6" w:rsidRDefault="00FD68C6" w:rsidP="00220B82">
            <w:pPr>
              <w:jc w:val="center"/>
              <w:rPr>
                <w:rFonts w:ascii="仿宋" w:eastAsia="仿宋" w:hAnsi="仿宋" w:cs="仿宋"/>
              </w:rPr>
            </w:pPr>
            <w:r>
              <w:rPr>
                <w:rFonts w:ascii="仿宋" w:eastAsia="仿宋" w:hAnsi="仿宋" w:cs="仿宋" w:hint="eastAsia"/>
              </w:rPr>
              <w:t>0727</w:t>
            </w:r>
          </w:p>
        </w:tc>
        <w:tc>
          <w:tcPr>
            <w:tcW w:w="6335" w:type="dxa"/>
          </w:tcPr>
          <w:p w:rsidR="00FD68C6" w:rsidRDefault="00FD68C6" w:rsidP="00220B82">
            <w:pPr>
              <w:spacing w:line="340" w:lineRule="exact"/>
              <w:rPr>
                <w:rFonts w:ascii="仿宋" w:eastAsia="仿宋" w:hAnsi="仿宋" w:cs="仿宋"/>
                <w:u w:val="single"/>
              </w:rPr>
            </w:pPr>
            <w:r>
              <w:rPr>
                <w:rFonts w:ascii="仿宋" w:eastAsia="仿宋" w:hAnsi="仿宋" w:cs="仿宋" w:hint="eastAsia"/>
                <w:u w:val="single"/>
              </w:rPr>
              <w:t>初识古丝绸之路重镇——魅力敦煌</w:t>
            </w:r>
          </w:p>
          <w:p w:rsidR="00FD68C6" w:rsidRDefault="00FD68C6" w:rsidP="00220B82">
            <w:pPr>
              <w:spacing w:line="340" w:lineRule="exact"/>
              <w:ind w:firstLineChars="200" w:firstLine="420"/>
              <w:rPr>
                <w:rFonts w:ascii="仿宋" w:eastAsia="仿宋" w:hAnsi="仿宋" w:cs="仿宋"/>
                <w:szCs w:val="24"/>
              </w:rPr>
            </w:pPr>
            <w:r>
              <w:rPr>
                <w:rFonts w:ascii="仿宋" w:eastAsia="仿宋" w:hAnsi="仿宋" w:cs="仿宋" w:hint="eastAsia"/>
                <w:szCs w:val="24"/>
              </w:rPr>
              <w:t>到达敦煌后休整午餐，前往【雅丹地貌地质公园】；敦煌雅丹地貌属于古罗布泊的一部分,在敦煌这块神奇的土地上，大自然创造出了许多奇观异景.有一座典型的雅丹地貌群落，布局有序、造型奇特、是一座罕见的天然雕塑博物馆。堪称敦煌的又一奇观，它是大自然鬼斧神工，奇妙无穷的天然杰作。敦煌雅丹地貌，土质坚硬，呈浅红色。与青色的戈壁滩形成了强烈的对比，在蓝天白云的映衬下格外引人注目。进入雅丹，遇到风吹，</w:t>
            </w:r>
            <w:proofErr w:type="gramStart"/>
            <w:r>
              <w:rPr>
                <w:rFonts w:ascii="仿宋" w:eastAsia="仿宋" w:hAnsi="仿宋" w:cs="仿宋" w:hint="eastAsia"/>
                <w:szCs w:val="24"/>
              </w:rPr>
              <w:t>鬼声森森</w:t>
            </w:r>
            <w:proofErr w:type="gramEnd"/>
            <w:r>
              <w:rPr>
                <w:rFonts w:ascii="仿宋" w:eastAsia="仿宋" w:hAnsi="仿宋" w:cs="仿宋" w:hint="eastAsia"/>
                <w:szCs w:val="24"/>
              </w:rPr>
              <w:t>，夜行转而不出，当地人们俗称雅丹为“魔鬼城”，其整体像一座中世纪的古城堡作。</w:t>
            </w:r>
          </w:p>
          <w:p w:rsidR="00FD68C6" w:rsidRDefault="00FD68C6" w:rsidP="00220B82">
            <w:pPr>
              <w:spacing w:line="340" w:lineRule="exact"/>
              <w:ind w:firstLineChars="200" w:firstLine="420"/>
              <w:rPr>
                <w:rFonts w:ascii="仿宋" w:eastAsia="仿宋" w:hAnsi="仿宋" w:cs="仿宋"/>
                <w:szCs w:val="24"/>
              </w:rPr>
            </w:pPr>
            <w:r>
              <w:rPr>
                <w:rFonts w:ascii="仿宋" w:eastAsia="仿宋" w:hAnsi="仿宋" w:cs="仿宋" w:hint="eastAsia"/>
                <w:szCs w:val="24"/>
              </w:rPr>
              <w:t>参观结束后航天小记者整理采访笔记，写日记时间，收集文章。</w:t>
            </w:r>
          </w:p>
        </w:tc>
        <w:tc>
          <w:tcPr>
            <w:tcW w:w="67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飞机 巴士</w:t>
            </w:r>
          </w:p>
        </w:tc>
        <w:tc>
          <w:tcPr>
            <w:tcW w:w="70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早中晚</w:t>
            </w:r>
          </w:p>
        </w:tc>
        <w:tc>
          <w:tcPr>
            <w:tcW w:w="570"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敦煌</w:t>
            </w:r>
          </w:p>
        </w:tc>
      </w:tr>
      <w:tr w:rsidR="00FD68C6" w:rsidTr="00220B82">
        <w:trPr>
          <w:cantSplit/>
          <w:trHeight w:val="1307"/>
          <w:jc w:val="center"/>
        </w:trPr>
        <w:tc>
          <w:tcPr>
            <w:tcW w:w="1418" w:type="dxa"/>
            <w:vAlign w:val="center"/>
          </w:tcPr>
          <w:p w:rsidR="00FD68C6" w:rsidRDefault="00FD68C6" w:rsidP="00220B82">
            <w:pPr>
              <w:jc w:val="center"/>
              <w:rPr>
                <w:rFonts w:ascii="仿宋" w:eastAsia="仿宋" w:hAnsi="仿宋" w:cs="仿宋"/>
              </w:rPr>
            </w:pPr>
            <w:r>
              <w:rPr>
                <w:rFonts w:ascii="仿宋" w:eastAsia="仿宋" w:hAnsi="仿宋" w:cs="仿宋" w:hint="eastAsia"/>
              </w:rPr>
              <w:lastRenderedPageBreak/>
              <w:t>D5</w:t>
            </w:r>
          </w:p>
          <w:p w:rsidR="00FD68C6" w:rsidRDefault="00FD68C6" w:rsidP="00220B82">
            <w:pPr>
              <w:jc w:val="center"/>
              <w:rPr>
                <w:rFonts w:ascii="仿宋" w:eastAsia="仿宋" w:hAnsi="仿宋" w:cs="仿宋"/>
              </w:rPr>
            </w:pPr>
            <w:r>
              <w:rPr>
                <w:rFonts w:ascii="仿宋" w:eastAsia="仿宋" w:hAnsi="仿宋" w:cs="仿宋" w:hint="eastAsia"/>
              </w:rPr>
              <w:t>0728</w:t>
            </w:r>
          </w:p>
        </w:tc>
        <w:tc>
          <w:tcPr>
            <w:tcW w:w="6335" w:type="dxa"/>
          </w:tcPr>
          <w:p w:rsidR="00FD68C6" w:rsidRDefault="00FD68C6" w:rsidP="00220B82">
            <w:pPr>
              <w:spacing w:line="340" w:lineRule="exact"/>
              <w:rPr>
                <w:rFonts w:ascii="仿宋" w:eastAsia="仿宋" w:hAnsi="仿宋" w:cs="仿宋"/>
                <w:u w:val="single"/>
              </w:rPr>
            </w:pPr>
            <w:r>
              <w:rPr>
                <w:rFonts w:ascii="仿宋" w:eastAsia="仿宋" w:hAnsi="仿宋" w:cs="仿宋" w:hint="eastAsia"/>
                <w:u w:val="single"/>
              </w:rPr>
              <w:t xml:space="preserve">热情的沙漠 古老的东方艺术宝库 </w:t>
            </w:r>
          </w:p>
          <w:p w:rsidR="00FD68C6" w:rsidRDefault="00FD68C6" w:rsidP="00220B82">
            <w:pPr>
              <w:spacing w:line="340" w:lineRule="exact"/>
              <w:ind w:firstLineChars="200" w:firstLine="420"/>
              <w:rPr>
                <w:rFonts w:ascii="仿宋" w:eastAsia="仿宋" w:hAnsi="仿宋" w:cs="仿宋"/>
                <w:szCs w:val="24"/>
              </w:rPr>
            </w:pPr>
            <w:r>
              <w:rPr>
                <w:rFonts w:ascii="仿宋" w:eastAsia="仿宋" w:hAnsi="仿宋" w:cs="仿宋" w:hint="eastAsia"/>
                <w:szCs w:val="24"/>
              </w:rPr>
              <w:t>早餐后前往鸣沙山月牙泉，</w:t>
            </w:r>
            <w:proofErr w:type="gramStart"/>
            <w:r>
              <w:rPr>
                <w:rFonts w:ascii="仿宋" w:eastAsia="仿宋" w:hAnsi="仿宋" w:cs="仿宋" w:hint="eastAsia"/>
                <w:szCs w:val="24"/>
              </w:rPr>
              <w:t>沙泉共处</w:t>
            </w:r>
            <w:proofErr w:type="gramEnd"/>
            <w:r>
              <w:rPr>
                <w:rFonts w:ascii="仿宋" w:eastAsia="仿宋" w:hAnsi="仿宋" w:cs="仿宋" w:hint="eastAsia"/>
                <w:szCs w:val="24"/>
              </w:rPr>
              <w:t>，妙造天成，古往今来以“沙漠奇观”著称于</w:t>
            </w:r>
            <w:proofErr w:type="gramStart"/>
            <w:r>
              <w:rPr>
                <w:rFonts w:ascii="仿宋" w:eastAsia="仿宋" w:hAnsi="仿宋" w:cs="仿宋" w:hint="eastAsia"/>
                <w:szCs w:val="24"/>
              </w:rPr>
              <w:t>世</w:t>
            </w:r>
            <w:proofErr w:type="gramEnd"/>
            <w:r>
              <w:rPr>
                <w:rFonts w:ascii="仿宋" w:eastAsia="仿宋" w:hAnsi="仿宋" w:cs="仿宋" w:hint="eastAsia"/>
                <w:szCs w:val="24"/>
              </w:rPr>
              <w:t>。鸣沙山以沙动成响而得名，人乘沙流，有鼓角之声，轻如丝竹，重若雷鸣，此即“沙岭晴鸣”。月牙泉</w:t>
            </w:r>
            <w:proofErr w:type="gramStart"/>
            <w:r>
              <w:rPr>
                <w:rFonts w:ascii="仿宋" w:eastAsia="仿宋" w:hAnsi="仿宋" w:cs="仿宋" w:hint="eastAsia"/>
                <w:szCs w:val="24"/>
              </w:rPr>
              <w:t>胙</w:t>
            </w:r>
            <w:proofErr w:type="gramEnd"/>
            <w:r>
              <w:rPr>
                <w:rFonts w:ascii="仿宋" w:eastAsia="仿宋" w:hAnsi="仿宋" w:cs="仿宋" w:hint="eastAsia"/>
                <w:szCs w:val="24"/>
              </w:rPr>
              <w:t>于鸣沙山环抱之中，其形酷似</w:t>
            </w:r>
            <w:proofErr w:type="gramStart"/>
            <w:r>
              <w:rPr>
                <w:rFonts w:ascii="仿宋" w:eastAsia="仿宋" w:hAnsi="仿宋" w:cs="仿宋" w:hint="eastAsia"/>
                <w:szCs w:val="24"/>
              </w:rPr>
              <w:t>一弯亲月而</w:t>
            </w:r>
            <w:proofErr w:type="gramEnd"/>
            <w:r>
              <w:rPr>
                <w:rFonts w:ascii="仿宋" w:eastAsia="仿宋" w:hAnsi="仿宋" w:cs="仿宋" w:hint="eastAsia"/>
                <w:szCs w:val="24"/>
              </w:rPr>
              <w:t>得名，又称“月泉晓澈”。</w:t>
            </w:r>
          </w:p>
          <w:p w:rsidR="00FD68C6" w:rsidRDefault="00FD68C6" w:rsidP="00220B82">
            <w:pPr>
              <w:ind w:firstLine="435"/>
              <w:rPr>
                <w:rFonts w:ascii="仿宋" w:eastAsia="仿宋" w:hAnsi="仿宋" w:cs="仿宋"/>
              </w:rPr>
            </w:pPr>
            <w:r>
              <w:rPr>
                <w:rFonts w:ascii="仿宋" w:eastAsia="仿宋" w:hAnsi="仿宋" w:cs="仿宋" w:hint="eastAsia"/>
              </w:rPr>
              <w:t>午餐后参观莫高窟（需提前一个月预约参观），并欣赏穹幕电影纪录片，飞天是甘肃敦煌莫高窟的名片，是敦煌艺术的标志，是不朽的艺术品。莫高窟又名“千佛洞”，是我国三大石窟艺术宝库之一，被誉为20世纪最有价值的文化发现、“东方卢浮宫”，以精美的壁画和塑像闻名于世，是世界上现存规模最大、内容最丰富的佛教艺术圣地。</w:t>
            </w:r>
          </w:p>
          <w:p w:rsidR="00FD68C6" w:rsidRDefault="00FD68C6" w:rsidP="00220B82">
            <w:pPr>
              <w:widowControl/>
              <w:wordWrap w:val="0"/>
              <w:spacing w:before="90" w:line="300" w:lineRule="atLeast"/>
              <w:ind w:firstLineChars="200" w:firstLine="420"/>
              <w:jc w:val="left"/>
              <w:rPr>
                <w:rFonts w:ascii="仿宋" w:eastAsia="仿宋" w:hAnsi="仿宋" w:cs="仿宋"/>
                <w:szCs w:val="21"/>
                <w:shd w:val="clear" w:color="auto" w:fill="FFFFFF"/>
              </w:rPr>
            </w:pPr>
            <w:r>
              <w:rPr>
                <w:rFonts w:ascii="仿宋" w:eastAsia="仿宋" w:hAnsi="仿宋" w:cs="仿宋" w:hint="eastAsia"/>
              </w:rPr>
              <w:t>夜晚来到漫漫沙丘，搭帐篷篝火晚会，手挽手唱歌跳舞HIGH起来。体验在沙漠仰望璀璨星空的奇妙感受，</w:t>
            </w:r>
            <w:r>
              <w:rPr>
                <w:rFonts w:ascii="仿宋" w:eastAsia="仿宋" w:hAnsi="仿宋" w:cs="仿宋" w:hint="eastAsia"/>
                <w:szCs w:val="21"/>
                <w:shd w:val="clear" w:color="auto" w:fill="FFFFFF"/>
              </w:rPr>
              <w:t>整个星空如苍穹覆盖在头顶，美轮美奂，专业天文老师带领我们重新认识星空、星座以及天空的秘密。</w:t>
            </w:r>
          </w:p>
        </w:tc>
        <w:tc>
          <w:tcPr>
            <w:tcW w:w="67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 xml:space="preserve">巴士 </w:t>
            </w:r>
          </w:p>
        </w:tc>
        <w:tc>
          <w:tcPr>
            <w:tcW w:w="70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早中晚</w:t>
            </w:r>
          </w:p>
        </w:tc>
        <w:tc>
          <w:tcPr>
            <w:tcW w:w="570"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大漠宿营</w:t>
            </w:r>
          </w:p>
        </w:tc>
      </w:tr>
      <w:tr w:rsidR="00FD68C6" w:rsidTr="00220B82">
        <w:trPr>
          <w:cantSplit/>
          <w:trHeight w:val="1307"/>
          <w:jc w:val="center"/>
        </w:trPr>
        <w:tc>
          <w:tcPr>
            <w:tcW w:w="1418" w:type="dxa"/>
            <w:vAlign w:val="center"/>
          </w:tcPr>
          <w:p w:rsidR="00FD68C6" w:rsidRDefault="00FD68C6" w:rsidP="00220B82">
            <w:pPr>
              <w:jc w:val="center"/>
              <w:rPr>
                <w:rFonts w:ascii="仿宋" w:eastAsia="仿宋" w:hAnsi="仿宋" w:cs="仿宋"/>
              </w:rPr>
            </w:pPr>
            <w:r>
              <w:rPr>
                <w:rFonts w:ascii="仿宋" w:eastAsia="仿宋" w:hAnsi="仿宋" w:cs="仿宋" w:hint="eastAsia"/>
              </w:rPr>
              <w:t>D6</w:t>
            </w:r>
          </w:p>
          <w:p w:rsidR="00FD68C6" w:rsidRDefault="00FD68C6" w:rsidP="00220B82">
            <w:pPr>
              <w:jc w:val="center"/>
              <w:rPr>
                <w:rFonts w:ascii="仿宋" w:eastAsia="仿宋" w:hAnsi="仿宋" w:cs="仿宋"/>
              </w:rPr>
            </w:pPr>
            <w:r>
              <w:rPr>
                <w:rFonts w:ascii="仿宋" w:eastAsia="仿宋" w:hAnsi="仿宋" w:cs="仿宋" w:hint="eastAsia"/>
              </w:rPr>
              <w:t>0729</w:t>
            </w:r>
          </w:p>
        </w:tc>
        <w:tc>
          <w:tcPr>
            <w:tcW w:w="6335" w:type="dxa"/>
          </w:tcPr>
          <w:p w:rsidR="00FD68C6" w:rsidRDefault="00FD68C6" w:rsidP="00220B82">
            <w:pPr>
              <w:spacing w:line="340" w:lineRule="exact"/>
              <w:rPr>
                <w:rFonts w:ascii="仿宋" w:eastAsia="仿宋" w:hAnsi="仿宋" w:cs="仿宋"/>
                <w:u w:val="single"/>
              </w:rPr>
            </w:pPr>
            <w:r>
              <w:rPr>
                <w:rFonts w:ascii="仿宋" w:eastAsia="仿宋" w:hAnsi="仿宋" w:cs="仿宋" w:hint="eastAsia"/>
                <w:u w:val="single"/>
              </w:rPr>
              <w:t>触摸航天梦想起源</w:t>
            </w:r>
          </w:p>
          <w:p w:rsidR="00FD68C6" w:rsidRDefault="00FD68C6" w:rsidP="00220B82">
            <w:pPr>
              <w:spacing w:line="340" w:lineRule="exact"/>
              <w:rPr>
                <w:rFonts w:ascii="仿宋" w:eastAsia="仿宋" w:hAnsi="仿宋" w:cs="仿宋"/>
                <w:szCs w:val="24"/>
              </w:rPr>
            </w:pPr>
            <w:r>
              <w:rPr>
                <w:rFonts w:ascii="仿宋" w:eastAsia="仿宋" w:hAnsi="仿宋" w:cs="仿宋" w:hint="eastAsia"/>
                <w:szCs w:val="21"/>
                <w:shd w:val="clear" w:color="auto" w:fill="FFFFFF"/>
              </w:rPr>
              <w:t xml:space="preserve">   早餐后乘车前往飞天之梦的起源——酒泉</w:t>
            </w:r>
            <w:r>
              <w:rPr>
                <w:rFonts w:ascii="仿宋" w:eastAsia="仿宋" w:hAnsi="仿宋" w:cs="仿宋" w:hint="eastAsia"/>
                <w:szCs w:val="24"/>
              </w:rPr>
              <w:t>（参考车次K43 07：40-12：33）。午餐后前往酒泉卫星发射中心，进行军事化管理及航天员体能训练，感受军营氛围，在基地内进行航天知识学习，动手制作模型卫星带回家给爸爸妈妈，简直帅呆了！</w:t>
            </w:r>
          </w:p>
          <w:p w:rsidR="00FD68C6" w:rsidRDefault="00FD68C6" w:rsidP="00220B82">
            <w:pPr>
              <w:spacing w:line="340" w:lineRule="exact"/>
              <w:rPr>
                <w:rFonts w:ascii="仿宋" w:eastAsia="仿宋" w:hAnsi="仿宋" w:cs="仿宋"/>
                <w:u w:val="single"/>
              </w:rPr>
            </w:pPr>
            <w:r>
              <w:rPr>
                <w:rFonts w:ascii="仿宋" w:eastAsia="仿宋" w:hAnsi="仿宋" w:cs="仿宋" w:hint="eastAsia"/>
                <w:szCs w:val="24"/>
              </w:rPr>
              <w:t xml:space="preserve"> </w:t>
            </w:r>
          </w:p>
        </w:tc>
        <w:tc>
          <w:tcPr>
            <w:tcW w:w="67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火车 巴士</w:t>
            </w:r>
          </w:p>
        </w:tc>
        <w:tc>
          <w:tcPr>
            <w:tcW w:w="70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早中晚</w:t>
            </w:r>
          </w:p>
        </w:tc>
        <w:tc>
          <w:tcPr>
            <w:tcW w:w="570"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基地</w:t>
            </w:r>
          </w:p>
        </w:tc>
      </w:tr>
      <w:tr w:rsidR="00FD68C6" w:rsidTr="00220B82">
        <w:trPr>
          <w:cantSplit/>
          <w:trHeight w:val="1307"/>
          <w:jc w:val="center"/>
        </w:trPr>
        <w:tc>
          <w:tcPr>
            <w:tcW w:w="1418" w:type="dxa"/>
            <w:vAlign w:val="center"/>
          </w:tcPr>
          <w:p w:rsidR="00FD68C6" w:rsidRDefault="00FD68C6" w:rsidP="00220B82">
            <w:pPr>
              <w:jc w:val="center"/>
              <w:rPr>
                <w:rFonts w:ascii="仿宋" w:eastAsia="仿宋" w:hAnsi="仿宋" w:cs="仿宋"/>
              </w:rPr>
            </w:pPr>
            <w:r>
              <w:rPr>
                <w:rFonts w:ascii="仿宋" w:eastAsia="仿宋" w:hAnsi="仿宋" w:cs="仿宋" w:hint="eastAsia"/>
              </w:rPr>
              <w:t>D7</w:t>
            </w:r>
          </w:p>
          <w:p w:rsidR="00FD68C6" w:rsidRDefault="00FD68C6" w:rsidP="00220B82">
            <w:pPr>
              <w:jc w:val="center"/>
              <w:rPr>
                <w:rFonts w:ascii="仿宋" w:eastAsia="仿宋" w:hAnsi="仿宋" w:cs="仿宋"/>
              </w:rPr>
            </w:pPr>
            <w:r>
              <w:rPr>
                <w:rFonts w:ascii="仿宋" w:eastAsia="仿宋" w:hAnsi="仿宋" w:cs="仿宋" w:hint="eastAsia"/>
              </w:rPr>
              <w:t>0730</w:t>
            </w:r>
          </w:p>
        </w:tc>
        <w:tc>
          <w:tcPr>
            <w:tcW w:w="6335" w:type="dxa"/>
          </w:tcPr>
          <w:p w:rsidR="00FD68C6" w:rsidRDefault="00FD68C6" w:rsidP="00220B82">
            <w:pPr>
              <w:spacing w:line="340" w:lineRule="exact"/>
              <w:rPr>
                <w:rFonts w:ascii="仿宋" w:eastAsia="仿宋" w:hAnsi="仿宋" w:cs="仿宋"/>
                <w:u w:val="single"/>
              </w:rPr>
            </w:pPr>
            <w:r>
              <w:rPr>
                <w:rFonts w:ascii="仿宋" w:eastAsia="仿宋" w:hAnsi="仿宋" w:cs="仿宋" w:hint="eastAsia"/>
                <w:u w:val="single"/>
              </w:rPr>
              <w:t>探访基地、追寻飞天之梦</w:t>
            </w:r>
          </w:p>
          <w:p w:rsidR="00FD68C6" w:rsidRDefault="00FD68C6" w:rsidP="00220B82">
            <w:pPr>
              <w:spacing w:line="340" w:lineRule="exact"/>
              <w:ind w:firstLineChars="200" w:firstLine="420"/>
              <w:rPr>
                <w:rFonts w:ascii="仿宋" w:eastAsia="仿宋" w:hAnsi="仿宋" w:cs="仿宋"/>
                <w:szCs w:val="24"/>
              </w:rPr>
            </w:pPr>
            <w:r>
              <w:rPr>
                <w:rFonts w:ascii="仿宋" w:eastAsia="仿宋" w:hAnsi="仿宋" w:cs="仿宋" w:hint="eastAsia"/>
                <w:szCs w:val="24"/>
              </w:rPr>
              <w:t>近距离接触抵达航天城，参观东风革命烈士陵园、酒泉卫星发射中心历史博物馆，以及神秘的指控大厅等地，聆听革命先烈的光荣事迹，</w:t>
            </w:r>
            <w:proofErr w:type="gramStart"/>
            <w:r>
              <w:rPr>
                <w:rFonts w:ascii="仿宋" w:eastAsia="仿宋" w:hAnsi="仿宋" w:cs="仿宋" w:hint="eastAsia"/>
                <w:szCs w:val="24"/>
              </w:rPr>
              <w:t>亲临问</w:t>
            </w:r>
            <w:proofErr w:type="gramEnd"/>
            <w:r>
              <w:rPr>
                <w:rFonts w:ascii="仿宋" w:eastAsia="仿宋" w:hAnsi="仿宋" w:cs="仿宋" w:hint="eastAsia"/>
                <w:szCs w:val="24"/>
              </w:rPr>
              <w:t>天阁（</w:t>
            </w:r>
            <w:proofErr w:type="gramStart"/>
            <w:r>
              <w:rPr>
                <w:rFonts w:ascii="仿宋" w:eastAsia="仿宋" w:hAnsi="仿宋" w:cs="仿宋" w:hint="eastAsia"/>
                <w:szCs w:val="24"/>
              </w:rPr>
              <w:t>杨利伟等</w:t>
            </w:r>
            <w:proofErr w:type="gramEnd"/>
            <w:r>
              <w:rPr>
                <w:rFonts w:ascii="仿宋" w:eastAsia="仿宋" w:hAnsi="仿宋" w:cs="仿宋" w:hint="eastAsia"/>
                <w:szCs w:val="24"/>
              </w:rPr>
              <w:t>航天员生活、住宿的地方），感受航天员出征的紧张及激动，并近距离接触神舟飞船发射垂直总装测试厂房、发射塔架，采访航天科技工作者，感受我国航天事业的巨大魅力，种下爱</w:t>
            </w:r>
            <w:proofErr w:type="gramStart"/>
            <w:r>
              <w:rPr>
                <w:rFonts w:ascii="仿宋" w:eastAsia="仿宋" w:hAnsi="仿宋" w:cs="仿宋" w:hint="eastAsia"/>
                <w:szCs w:val="24"/>
              </w:rPr>
              <w:t>航天爱科技爱</w:t>
            </w:r>
            <w:proofErr w:type="gramEnd"/>
            <w:r>
              <w:rPr>
                <w:rFonts w:ascii="仿宋" w:eastAsia="仿宋" w:hAnsi="仿宋" w:cs="仿宋" w:hint="eastAsia"/>
                <w:szCs w:val="24"/>
              </w:rPr>
              <w:t>祖国的远大理想。小记者在发射塔架前进行出镜报道模拟采访在基地内进行航天知识学习，手绘太空海报，搭建人类月球家园。</w:t>
            </w:r>
          </w:p>
          <w:p w:rsidR="00FD68C6" w:rsidRDefault="00FD68C6" w:rsidP="00220B82">
            <w:pPr>
              <w:spacing w:line="340" w:lineRule="exact"/>
              <w:ind w:firstLineChars="200" w:firstLine="420"/>
              <w:rPr>
                <w:rFonts w:ascii="仿宋" w:eastAsia="仿宋" w:hAnsi="仿宋" w:cs="仿宋"/>
                <w:szCs w:val="24"/>
              </w:rPr>
            </w:pPr>
            <w:r>
              <w:rPr>
                <w:rFonts w:ascii="仿宋" w:eastAsia="仿宋" w:hAnsi="仿宋" w:cs="仿宋" w:hint="eastAsia"/>
                <w:szCs w:val="24"/>
              </w:rPr>
              <w:t>参观结束后</w:t>
            </w:r>
            <w:r>
              <w:rPr>
                <w:rFonts w:ascii="仿宋" w:eastAsia="仿宋" w:hAnsi="仿宋" w:cs="仿宋" w:hint="eastAsia"/>
              </w:rPr>
              <w:t>航天小记者整理采访笔记，写日记时间，收集文章。活动评选优秀营员，获赠神秘的太空礼物！</w:t>
            </w:r>
          </w:p>
        </w:tc>
        <w:tc>
          <w:tcPr>
            <w:tcW w:w="67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巴士</w:t>
            </w:r>
          </w:p>
        </w:tc>
        <w:tc>
          <w:tcPr>
            <w:tcW w:w="70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早中晚</w:t>
            </w:r>
          </w:p>
        </w:tc>
        <w:tc>
          <w:tcPr>
            <w:tcW w:w="570"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基地</w:t>
            </w:r>
          </w:p>
        </w:tc>
      </w:tr>
      <w:tr w:rsidR="00FD68C6" w:rsidTr="00220B82">
        <w:trPr>
          <w:cantSplit/>
          <w:trHeight w:val="1307"/>
          <w:jc w:val="center"/>
        </w:trPr>
        <w:tc>
          <w:tcPr>
            <w:tcW w:w="1418" w:type="dxa"/>
            <w:vAlign w:val="center"/>
          </w:tcPr>
          <w:p w:rsidR="00FD68C6" w:rsidRDefault="00FD68C6" w:rsidP="00220B82">
            <w:pPr>
              <w:jc w:val="center"/>
              <w:rPr>
                <w:rFonts w:ascii="仿宋" w:eastAsia="仿宋" w:hAnsi="仿宋" w:cs="仿宋"/>
              </w:rPr>
            </w:pPr>
            <w:r>
              <w:rPr>
                <w:rFonts w:ascii="仿宋" w:eastAsia="仿宋" w:hAnsi="仿宋" w:cs="仿宋" w:hint="eastAsia"/>
              </w:rPr>
              <w:lastRenderedPageBreak/>
              <w:t>D8</w:t>
            </w:r>
          </w:p>
          <w:p w:rsidR="00FD68C6" w:rsidRDefault="00FD68C6" w:rsidP="00220B82">
            <w:pPr>
              <w:jc w:val="center"/>
              <w:rPr>
                <w:rFonts w:ascii="仿宋" w:eastAsia="仿宋" w:hAnsi="仿宋" w:cs="仿宋"/>
              </w:rPr>
            </w:pPr>
            <w:r>
              <w:rPr>
                <w:rFonts w:ascii="仿宋" w:eastAsia="仿宋" w:hAnsi="仿宋" w:cs="仿宋" w:hint="eastAsia"/>
              </w:rPr>
              <w:t>0731</w:t>
            </w:r>
          </w:p>
        </w:tc>
        <w:tc>
          <w:tcPr>
            <w:tcW w:w="6335" w:type="dxa"/>
          </w:tcPr>
          <w:p w:rsidR="00FD68C6" w:rsidRDefault="00FD68C6" w:rsidP="00220B82">
            <w:pPr>
              <w:rPr>
                <w:rFonts w:ascii="仿宋" w:eastAsia="仿宋" w:hAnsi="仿宋" w:cs="仿宋"/>
                <w:u w:val="single"/>
              </w:rPr>
            </w:pPr>
            <w:r>
              <w:rPr>
                <w:rFonts w:ascii="仿宋" w:eastAsia="仿宋" w:hAnsi="仿宋" w:cs="仿宋" w:hint="eastAsia"/>
                <w:u w:val="single"/>
              </w:rPr>
              <w:t>依依不舍返程旅途</w:t>
            </w:r>
          </w:p>
          <w:p w:rsidR="00FD68C6" w:rsidRDefault="00FD68C6" w:rsidP="00220B82">
            <w:pPr>
              <w:spacing w:line="340" w:lineRule="exact"/>
              <w:ind w:firstLine="435"/>
              <w:rPr>
                <w:rFonts w:ascii="仿宋" w:eastAsia="仿宋" w:hAnsi="仿宋" w:cs="仿宋"/>
                <w:szCs w:val="24"/>
              </w:rPr>
            </w:pPr>
            <w:r>
              <w:rPr>
                <w:rFonts w:ascii="仿宋" w:eastAsia="仿宋" w:hAnsi="仿宋" w:cs="仿宋" w:hint="eastAsia"/>
                <w:szCs w:val="24"/>
              </w:rPr>
              <w:t>基地晨训后告别卫星发射中心，乘车返回酒泉市区。午餐后乘高</w:t>
            </w:r>
            <w:proofErr w:type="gramStart"/>
            <w:r>
              <w:rPr>
                <w:rFonts w:ascii="仿宋" w:eastAsia="仿宋" w:hAnsi="仿宋" w:cs="仿宋" w:hint="eastAsia"/>
                <w:szCs w:val="24"/>
              </w:rPr>
              <w:t>铁前往</w:t>
            </w:r>
            <w:proofErr w:type="gramEnd"/>
            <w:r>
              <w:rPr>
                <w:rFonts w:ascii="仿宋" w:eastAsia="仿宋" w:hAnsi="仿宋" w:cs="仿宋" w:hint="eastAsia"/>
                <w:szCs w:val="24"/>
              </w:rPr>
              <w:t xml:space="preserve">兰州（参考车次D2750  13:14-17:41 </w:t>
            </w:r>
            <w:proofErr w:type="gramStart"/>
            <w:r>
              <w:rPr>
                <w:rFonts w:ascii="仿宋" w:eastAsia="仿宋" w:hAnsi="仿宋" w:cs="仿宋" w:hint="eastAsia"/>
                <w:szCs w:val="24"/>
              </w:rPr>
              <w:t>酒泉南</w:t>
            </w:r>
            <w:proofErr w:type="gramEnd"/>
            <w:r>
              <w:rPr>
                <w:rFonts w:ascii="仿宋" w:eastAsia="仿宋" w:hAnsi="仿宋" w:cs="仿宋" w:hint="eastAsia"/>
                <w:szCs w:val="24"/>
              </w:rPr>
              <w:t>-兰州西）。品尝正宗兰州拉面后，自兰州解散返回家乡（回程交通方式自选、费用自理也可代订）。乘飞机回京的学生住宿兰州。</w:t>
            </w:r>
          </w:p>
          <w:p w:rsidR="00FD68C6" w:rsidRDefault="00FD68C6" w:rsidP="00220B82">
            <w:pPr>
              <w:spacing w:line="340" w:lineRule="exact"/>
              <w:ind w:firstLine="435"/>
              <w:rPr>
                <w:rFonts w:ascii="仿宋" w:eastAsia="仿宋" w:hAnsi="仿宋" w:cs="仿宋"/>
                <w:szCs w:val="24"/>
              </w:rPr>
            </w:pPr>
          </w:p>
          <w:p w:rsidR="00FD68C6" w:rsidRDefault="00FD68C6" w:rsidP="00220B82">
            <w:pPr>
              <w:spacing w:line="340" w:lineRule="exact"/>
              <w:ind w:firstLine="435"/>
              <w:rPr>
                <w:rFonts w:ascii="仿宋" w:eastAsia="仿宋" w:hAnsi="仿宋" w:cs="仿宋"/>
                <w:u w:val="single"/>
              </w:rPr>
            </w:pPr>
            <w:r>
              <w:rPr>
                <w:rFonts w:ascii="仿宋" w:eastAsia="仿宋" w:hAnsi="仿宋" w:cs="仿宋" w:hint="eastAsia"/>
                <w:szCs w:val="24"/>
              </w:rPr>
              <w:t>回京参考火车车次：当日Z56 20:40-13:38 兰州-北京西站</w:t>
            </w:r>
          </w:p>
        </w:tc>
        <w:tc>
          <w:tcPr>
            <w:tcW w:w="67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高铁 巴士</w:t>
            </w:r>
          </w:p>
        </w:tc>
        <w:tc>
          <w:tcPr>
            <w:tcW w:w="705" w:type="dxa"/>
            <w:textDirection w:val="tbRlV"/>
            <w:vAlign w:val="center"/>
          </w:tcPr>
          <w:p w:rsidR="00FD68C6" w:rsidRDefault="00FD68C6" w:rsidP="00220B82">
            <w:pPr>
              <w:ind w:left="113" w:right="113"/>
              <w:jc w:val="center"/>
              <w:rPr>
                <w:rFonts w:ascii="仿宋" w:eastAsia="仿宋" w:hAnsi="仿宋" w:cs="仿宋"/>
              </w:rPr>
            </w:pPr>
            <w:r>
              <w:rPr>
                <w:rFonts w:ascii="仿宋" w:eastAsia="仿宋" w:hAnsi="仿宋" w:cs="仿宋" w:hint="eastAsia"/>
              </w:rPr>
              <w:t>早中晚</w:t>
            </w:r>
          </w:p>
        </w:tc>
        <w:tc>
          <w:tcPr>
            <w:tcW w:w="570" w:type="dxa"/>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兰州、火车</w:t>
            </w:r>
          </w:p>
        </w:tc>
      </w:tr>
      <w:tr w:rsidR="00FD68C6" w:rsidTr="00220B82">
        <w:trPr>
          <w:cantSplit/>
          <w:trHeight w:val="1366"/>
          <w:jc w:val="center"/>
        </w:trPr>
        <w:tc>
          <w:tcPr>
            <w:tcW w:w="1418" w:type="dxa"/>
            <w:tcBorders>
              <w:top w:val="single" w:sz="4" w:space="0" w:color="auto"/>
              <w:left w:val="single" w:sz="4" w:space="0" w:color="auto"/>
              <w:bottom w:val="single" w:sz="4" w:space="0" w:color="auto"/>
              <w:right w:val="single" w:sz="4" w:space="0" w:color="auto"/>
            </w:tcBorders>
            <w:vAlign w:val="center"/>
          </w:tcPr>
          <w:p w:rsidR="00FD68C6" w:rsidRDefault="00FD68C6" w:rsidP="00220B82">
            <w:pPr>
              <w:jc w:val="center"/>
              <w:rPr>
                <w:rFonts w:ascii="仿宋" w:eastAsia="仿宋" w:hAnsi="仿宋" w:cs="仿宋"/>
              </w:rPr>
            </w:pPr>
            <w:r>
              <w:rPr>
                <w:rFonts w:ascii="仿宋" w:eastAsia="仿宋" w:hAnsi="仿宋" w:cs="仿宋" w:hint="eastAsia"/>
              </w:rPr>
              <w:t>D9</w:t>
            </w:r>
          </w:p>
          <w:p w:rsidR="00FD68C6" w:rsidRDefault="00FD68C6" w:rsidP="00220B82">
            <w:pPr>
              <w:jc w:val="center"/>
              <w:rPr>
                <w:rFonts w:ascii="仿宋" w:eastAsia="仿宋" w:hAnsi="仿宋" w:cs="仿宋"/>
              </w:rPr>
            </w:pPr>
            <w:r>
              <w:rPr>
                <w:rFonts w:ascii="仿宋" w:eastAsia="仿宋" w:hAnsi="仿宋" w:cs="仿宋" w:hint="eastAsia"/>
              </w:rPr>
              <w:t>0801</w:t>
            </w:r>
          </w:p>
        </w:tc>
        <w:tc>
          <w:tcPr>
            <w:tcW w:w="6335" w:type="dxa"/>
            <w:tcBorders>
              <w:top w:val="single" w:sz="4" w:space="0" w:color="auto"/>
              <w:left w:val="single" w:sz="4" w:space="0" w:color="auto"/>
              <w:bottom w:val="single" w:sz="4" w:space="0" w:color="auto"/>
              <w:right w:val="single" w:sz="4" w:space="0" w:color="auto"/>
            </w:tcBorders>
          </w:tcPr>
          <w:p w:rsidR="00FD68C6" w:rsidRDefault="00FD68C6" w:rsidP="00220B82">
            <w:pPr>
              <w:rPr>
                <w:rFonts w:ascii="仿宋" w:eastAsia="仿宋" w:hAnsi="仿宋" w:cs="仿宋"/>
              </w:rPr>
            </w:pPr>
            <w:r>
              <w:rPr>
                <w:rFonts w:ascii="仿宋" w:eastAsia="仿宋" w:hAnsi="仿宋" w:cs="仿宋" w:hint="eastAsia"/>
                <w:u w:val="single"/>
              </w:rPr>
              <w:t>依依不舍返程旅途</w:t>
            </w:r>
          </w:p>
          <w:p w:rsidR="00FD68C6" w:rsidRDefault="00FD68C6" w:rsidP="00220B82">
            <w:pPr>
              <w:ind w:firstLineChars="250" w:firstLine="525"/>
              <w:rPr>
                <w:rFonts w:ascii="仿宋" w:eastAsia="仿宋" w:hAnsi="仿宋" w:cs="仿宋"/>
              </w:rPr>
            </w:pPr>
            <w:r>
              <w:rPr>
                <w:rFonts w:ascii="仿宋" w:eastAsia="仿宋" w:hAnsi="仿宋" w:cs="仿宋" w:hint="eastAsia"/>
              </w:rPr>
              <w:t>早餐后送兰州机场，返回故乡。北京学生可在首都机场接走，也可</w:t>
            </w:r>
            <w:proofErr w:type="gramStart"/>
            <w:r>
              <w:rPr>
                <w:rFonts w:ascii="仿宋" w:eastAsia="仿宋" w:hAnsi="仿宋" w:cs="仿宋" w:hint="eastAsia"/>
              </w:rPr>
              <w:t>回航天</w:t>
            </w:r>
            <w:proofErr w:type="gramEnd"/>
            <w:r>
              <w:rPr>
                <w:rFonts w:ascii="仿宋" w:eastAsia="仿宋" w:hAnsi="仿宋" w:cs="仿宋" w:hint="eastAsia"/>
              </w:rPr>
              <w:t>大院后接走。</w:t>
            </w:r>
          </w:p>
          <w:p w:rsidR="00FD68C6" w:rsidRDefault="00FD68C6" w:rsidP="00220B82">
            <w:pPr>
              <w:spacing w:line="340" w:lineRule="exact"/>
              <w:ind w:firstLine="435"/>
              <w:rPr>
                <w:rFonts w:ascii="仿宋" w:eastAsia="仿宋" w:hAnsi="仿宋" w:cs="仿宋"/>
                <w:szCs w:val="24"/>
              </w:rPr>
            </w:pPr>
            <w:r>
              <w:rPr>
                <w:rFonts w:ascii="仿宋" w:eastAsia="仿宋" w:hAnsi="仿宋" w:cs="仿宋" w:hint="eastAsia"/>
                <w:szCs w:val="24"/>
              </w:rPr>
              <w:t>回京参考航班： MU2412  11:20-13:50 兰州-首都机场</w:t>
            </w:r>
          </w:p>
          <w:p w:rsidR="00FD68C6" w:rsidRDefault="00FD68C6" w:rsidP="00220B82">
            <w:pPr>
              <w:ind w:firstLineChars="250" w:firstLine="525"/>
              <w:rPr>
                <w:rFonts w:ascii="仿宋" w:eastAsia="仿宋" w:hAnsi="仿宋" w:cs="仿宋"/>
              </w:rPr>
            </w:pPr>
          </w:p>
        </w:tc>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飞机</w:t>
            </w:r>
          </w:p>
        </w:tc>
        <w:tc>
          <w:tcPr>
            <w:tcW w:w="705" w:type="dxa"/>
            <w:tcBorders>
              <w:top w:val="single" w:sz="4" w:space="0" w:color="auto"/>
              <w:left w:val="single" w:sz="4" w:space="0" w:color="auto"/>
              <w:bottom w:val="single" w:sz="4" w:space="0" w:color="auto"/>
              <w:right w:val="single" w:sz="4" w:space="0" w:color="auto"/>
            </w:tcBorders>
            <w:textDirection w:val="tbRlV"/>
            <w:vAlign w:val="center"/>
          </w:tcPr>
          <w:p w:rsidR="00FD68C6" w:rsidRDefault="00FD68C6" w:rsidP="00220B82">
            <w:pPr>
              <w:jc w:val="center"/>
              <w:rPr>
                <w:rFonts w:ascii="仿宋" w:eastAsia="仿宋" w:hAnsi="仿宋" w:cs="仿宋"/>
              </w:rPr>
            </w:pPr>
            <w:r>
              <w:rPr>
                <w:rFonts w:ascii="仿宋" w:eastAsia="仿宋" w:hAnsi="仿宋" w:cs="仿宋" w:hint="eastAsia"/>
              </w:rPr>
              <w:t>早中</w:t>
            </w:r>
          </w:p>
        </w:tc>
        <w:tc>
          <w:tcPr>
            <w:tcW w:w="570" w:type="dxa"/>
            <w:tcBorders>
              <w:top w:val="single" w:sz="4" w:space="0" w:color="auto"/>
              <w:left w:val="single" w:sz="4" w:space="0" w:color="auto"/>
              <w:bottom w:val="single" w:sz="4" w:space="0" w:color="auto"/>
              <w:right w:val="single" w:sz="4" w:space="0" w:color="auto"/>
            </w:tcBorders>
            <w:textDirection w:val="tbRlV"/>
            <w:vAlign w:val="center"/>
          </w:tcPr>
          <w:p w:rsidR="00FD68C6" w:rsidRDefault="00FD68C6" w:rsidP="00220B82">
            <w:pPr>
              <w:ind w:left="113" w:right="113"/>
              <w:jc w:val="center"/>
              <w:rPr>
                <w:rFonts w:ascii="仿宋" w:eastAsia="仿宋" w:hAnsi="仿宋" w:cs="仿宋"/>
              </w:rPr>
            </w:pPr>
          </w:p>
        </w:tc>
      </w:tr>
    </w:tbl>
    <w:p w:rsidR="00FD68C6" w:rsidRDefault="00FD68C6" w:rsidP="00FD68C6">
      <w:pPr>
        <w:tabs>
          <w:tab w:val="left" w:pos="0"/>
          <w:tab w:val="left" w:pos="594"/>
          <w:tab w:val="left" w:pos="851"/>
        </w:tabs>
        <w:ind w:leftChars="200" w:left="420"/>
        <w:jc w:val="left"/>
        <w:rPr>
          <w:rFonts w:ascii="仿宋" w:eastAsia="仿宋" w:hAnsi="仿宋" w:cs="仿宋"/>
          <w:sz w:val="28"/>
          <w:szCs w:val="28"/>
        </w:rPr>
      </w:pPr>
    </w:p>
    <w:p w:rsidR="00FD68C6" w:rsidRDefault="00FD68C6" w:rsidP="00FD68C6">
      <w:pPr>
        <w:widowControl/>
        <w:spacing w:before="100" w:beforeAutospacing="1" w:after="100" w:afterAutospacing="1"/>
        <w:jc w:val="left"/>
        <w:rPr>
          <w:rFonts w:ascii="仿宋" w:eastAsia="仿宋" w:hAnsi="仿宋" w:cs="仿宋"/>
          <w:kern w:val="0"/>
          <w:sz w:val="28"/>
          <w:szCs w:val="28"/>
        </w:rPr>
      </w:pPr>
      <w:r>
        <w:rPr>
          <w:rFonts w:ascii="仿宋" w:eastAsia="仿宋" w:hAnsi="仿宋" w:cs="仿宋" w:hint="eastAsia"/>
          <w:kern w:val="0"/>
          <w:sz w:val="28"/>
          <w:szCs w:val="28"/>
        </w:rPr>
        <w:t xml:space="preserve">   二、主办单位：中国航天科技国际交流中心</w:t>
      </w:r>
    </w:p>
    <w:p w:rsidR="00FD68C6" w:rsidRDefault="00FD68C6" w:rsidP="00FD68C6">
      <w:pPr>
        <w:widowControl/>
        <w:spacing w:before="100" w:beforeAutospacing="1" w:after="100" w:afterAutospacing="1"/>
        <w:jc w:val="lef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sz w:val="28"/>
          <w:szCs w:val="28"/>
        </w:rPr>
        <w:t>三、招募对象：</w:t>
      </w:r>
      <w:r>
        <w:rPr>
          <w:rFonts w:ascii="仿宋" w:eastAsia="仿宋" w:hAnsi="仿宋" w:cs="仿宋" w:hint="eastAsia"/>
          <w:kern w:val="0"/>
          <w:sz w:val="28"/>
          <w:szCs w:val="28"/>
        </w:rPr>
        <w:t>年满10~18岁青少年学生</w:t>
      </w:r>
    </w:p>
    <w:p w:rsidR="00FD68C6" w:rsidRDefault="00FD68C6" w:rsidP="00FD68C6">
      <w:pPr>
        <w:widowControl/>
        <w:spacing w:before="100" w:beforeAutospacing="1" w:after="100" w:afterAutospacing="1"/>
        <w:ind w:firstLineChars="200" w:firstLine="560"/>
        <w:jc w:val="left"/>
        <w:rPr>
          <w:rFonts w:ascii="仿宋" w:eastAsia="仿宋" w:hAnsi="仿宋" w:cs="仿宋"/>
          <w:kern w:val="0"/>
          <w:sz w:val="28"/>
          <w:szCs w:val="28"/>
        </w:rPr>
      </w:pPr>
      <w:r>
        <w:rPr>
          <w:rFonts w:ascii="仿宋" w:eastAsia="仿宋" w:hAnsi="仿宋" w:cs="仿宋" w:hint="eastAsia"/>
          <w:sz w:val="28"/>
          <w:szCs w:val="28"/>
        </w:rPr>
        <w:t>四、合作媒体：</w:t>
      </w:r>
      <w:r>
        <w:rPr>
          <w:rFonts w:ascii="仿宋" w:eastAsia="仿宋" w:hAnsi="仿宋" w:cs="仿宋" w:hint="eastAsia"/>
          <w:kern w:val="0"/>
          <w:sz w:val="28"/>
          <w:szCs w:val="28"/>
        </w:rPr>
        <w:t>央视少儿频道、《中国航天报》、《中学生》杂志、《太空探索》杂志</w:t>
      </w:r>
    </w:p>
    <w:p w:rsidR="00FD68C6" w:rsidRDefault="00FD68C6" w:rsidP="00FD68C6">
      <w:pPr>
        <w:widowControl/>
        <w:spacing w:before="100" w:beforeAutospacing="1" w:after="100" w:afterAutospacing="1"/>
        <w:ind w:firstLineChars="200" w:firstLine="560"/>
        <w:jc w:val="left"/>
        <w:rPr>
          <w:rFonts w:ascii="仿宋" w:eastAsia="仿宋" w:hAnsi="仿宋" w:cs="仿宋"/>
          <w:sz w:val="28"/>
          <w:szCs w:val="28"/>
        </w:rPr>
      </w:pPr>
      <w:r>
        <w:rPr>
          <w:rFonts w:ascii="仿宋" w:eastAsia="仿宋" w:hAnsi="仿宋" w:cs="仿宋" w:hint="eastAsia"/>
          <w:sz w:val="28"/>
          <w:szCs w:val="28"/>
        </w:rPr>
        <w:t>五、报名方式：</w:t>
      </w:r>
    </w:p>
    <w:p w:rsidR="00FD68C6" w:rsidRDefault="00FD68C6" w:rsidP="00FD68C6">
      <w:pPr>
        <w:widowControl/>
        <w:spacing w:before="100" w:beforeAutospacing="1" w:after="100" w:afterAutospacing="1"/>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1.下载并填写《报名回执单》，发送电子版至航天小记者夏令营邮箱：</w:t>
      </w:r>
      <w:r>
        <w:rPr>
          <w:rFonts w:ascii="仿宋" w:eastAsia="仿宋" w:hAnsi="仿宋" w:cs="仿宋" w:hint="eastAsia"/>
          <w:sz w:val="28"/>
          <w:szCs w:val="28"/>
        </w:rPr>
        <w:t>htrcedu@hr0365.com</w:t>
      </w:r>
      <w:r>
        <w:rPr>
          <w:rFonts w:ascii="仿宋" w:eastAsia="仿宋" w:hAnsi="仿宋" w:cs="仿宋" w:hint="eastAsia"/>
          <w:kern w:val="0"/>
          <w:sz w:val="28"/>
          <w:szCs w:val="28"/>
        </w:rPr>
        <w:t>,邮件标题注明 “航天小记者夏令营报名”；</w:t>
      </w:r>
    </w:p>
    <w:p w:rsidR="00FD68C6" w:rsidRDefault="00FD68C6" w:rsidP="00FD68C6">
      <w:pPr>
        <w:widowControl/>
        <w:spacing w:before="100" w:beforeAutospacing="1" w:after="100" w:afterAutospacing="1"/>
        <w:ind w:firstLineChars="200" w:firstLine="560"/>
        <w:jc w:val="left"/>
        <w:rPr>
          <w:rFonts w:ascii="仿宋" w:eastAsia="仿宋" w:hAnsi="仿宋" w:cs="仿宋"/>
          <w:sz w:val="28"/>
          <w:szCs w:val="28"/>
        </w:rPr>
      </w:pPr>
      <w:r>
        <w:rPr>
          <w:rFonts w:ascii="仿宋" w:eastAsia="仿宋" w:hAnsi="仿宋" w:cs="仿宋" w:hint="eastAsia"/>
          <w:kern w:val="0"/>
          <w:sz w:val="28"/>
          <w:szCs w:val="28"/>
        </w:rPr>
        <w:t>2.将活动费用交至中国航天科技国际交流中心（见附件），汇款凭证电子版发至航天小记者夏令营邮箱：</w:t>
      </w:r>
      <w:hyperlink r:id="rId7" w:history="1">
        <w:r>
          <w:rPr>
            <w:rStyle w:val="a5"/>
            <w:rFonts w:ascii="仿宋" w:eastAsia="仿宋" w:hAnsi="仿宋" w:cs="仿宋" w:hint="eastAsia"/>
            <w:sz w:val="28"/>
            <w:szCs w:val="28"/>
          </w:rPr>
          <w:t>htrcedu@hr0365.com</w:t>
        </w:r>
      </w:hyperlink>
    </w:p>
    <w:p w:rsidR="00FD68C6" w:rsidRDefault="00FD68C6" w:rsidP="00FD68C6">
      <w:pPr>
        <w:widowControl/>
        <w:spacing w:before="100" w:beforeAutospacing="1" w:after="100" w:afterAutospacing="1"/>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3、报名截止日期：2017年6月25日</w:t>
      </w:r>
    </w:p>
    <w:p w:rsidR="00FD68C6" w:rsidRDefault="00FD68C6" w:rsidP="00FD68C6">
      <w:pPr>
        <w:widowControl/>
        <w:spacing w:before="100" w:beforeAutospacing="1" w:after="100" w:afterAutospacing="1"/>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 注：</w:t>
      </w:r>
      <w:r>
        <w:rPr>
          <w:rFonts w:ascii="仿宋" w:eastAsia="仿宋" w:hAnsi="仿宋" w:cs="仿宋" w:hint="eastAsia"/>
          <w:kern w:val="0"/>
          <w:sz w:val="28"/>
          <w:szCs w:val="28"/>
          <w:u w:val="single"/>
        </w:rPr>
        <w:t>以上手续全部完成后视为成功报名。</w:t>
      </w:r>
    </w:p>
    <w:p w:rsidR="00FD68C6" w:rsidRDefault="00FD68C6" w:rsidP="00FD68C6">
      <w:pPr>
        <w:widowControl/>
        <w:spacing w:before="100" w:beforeAutospacing="1" w:after="100" w:afterAutospacing="1"/>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六、营期费用：人民币6750元/人</w:t>
      </w:r>
    </w:p>
    <w:p w:rsidR="00FD68C6" w:rsidRDefault="00FD68C6" w:rsidP="00FD68C6">
      <w:pPr>
        <w:widowControl/>
        <w:spacing w:line="5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1.费用包含：北京及西北地区的火车/飞机票、巴士交通费、食宿费、参观费、活动费、材料费、导游及保险。</w:t>
      </w:r>
    </w:p>
    <w:p w:rsidR="00FD68C6" w:rsidRDefault="00FD68C6" w:rsidP="00FD68C6">
      <w:pPr>
        <w:widowControl/>
        <w:spacing w:line="5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2.费用不含：兰州返回家乡的交通费（可代订也可自理）以及活动期间个人消费。</w:t>
      </w:r>
    </w:p>
    <w:p w:rsidR="00FD68C6" w:rsidRDefault="00FD68C6" w:rsidP="00FD68C6">
      <w:pPr>
        <w:spacing w:beforeLines="50" w:before="156" w:afterLines="50" w:after="156"/>
        <w:ind w:firstLineChars="200" w:firstLine="560"/>
        <w:rPr>
          <w:rFonts w:ascii="仿宋" w:eastAsia="仿宋" w:hAnsi="仿宋" w:cs="仿宋"/>
          <w:sz w:val="28"/>
          <w:szCs w:val="28"/>
        </w:rPr>
      </w:pPr>
      <w:r>
        <w:rPr>
          <w:rFonts w:ascii="仿宋" w:eastAsia="仿宋" w:hAnsi="仿宋" w:cs="仿宋" w:hint="eastAsia"/>
          <w:sz w:val="28"/>
          <w:szCs w:val="28"/>
        </w:rPr>
        <w:t>七、财务信息：</w:t>
      </w:r>
    </w:p>
    <w:p w:rsidR="00FD68C6" w:rsidRDefault="00FD68C6" w:rsidP="00FD68C6">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单位名称：中国航天科技国际交流中心</w:t>
      </w:r>
    </w:p>
    <w:p w:rsidR="00FD68C6" w:rsidRDefault="00FD68C6" w:rsidP="00FD68C6">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开户行及账号：工行北京百万庄支行0200001409014425434</w:t>
      </w:r>
    </w:p>
    <w:p w:rsidR="00FD68C6" w:rsidRDefault="00FD68C6" w:rsidP="00FD68C6">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纳税人识别号：110101400884044</w:t>
      </w:r>
    </w:p>
    <w:p w:rsidR="00FD68C6" w:rsidRDefault="00FD68C6" w:rsidP="00FD68C6">
      <w:pPr>
        <w:ind w:firstLineChars="200" w:firstLine="560"/>
        <w:jc w:val="left"/>
        <w:rPr>
          <w:rFonts w:ascii="仿宋" w:eastAsia="仿宋" w:hAnsi="仿宋" w:cs="仿宋"/>
          <w:sz w:val="28"/>
          <w:szCs w:val="28"/>
        </w:rPr>
      </w:pPr>
      <w:r>
        <w:rPr>
          <w:rFonts w:ascii="仿宋" w:eastAsia="仿宋" w:hAnsi="仿宋" w:cs="仿宋" w:hint="eastAsia"/>
          <w:sz w:val="28"/>
          <w:szCs w:val="28"/>
        </w:rPr>
        <w:t>八、联系方式：</w:t>
      </w:r>
    </w:p>
    <w:p w:rsidR="00FD68C6" w:rsidRDefault="00FD68C6" w:rsidP="00FD68C6">
      <w:pPr>
        <w:ind w:firstLineChars="200" w:firstLine="560"/>
        <w:jc w:val="left"/>
        <w:rPr>
          <w:rFonts w:ascii="仿宋" w:eastAsia="仿宋" w:hAnsi="仿宋" w:cs="仿宋"/>
          <w:sz w:val="28"/>
          <w:szCs w:val="28"/>
        </w:rPr>
      </w:pPr>
      <w:r>
        <w:rPr>
          <w:rFonts w:ascii="仿宋" w:eastAsia="仿宋" w:hAnsi="仿宋" w:cs="仿宋" w:hint="eastAsia"/>
          <w:sz w:val="28"/>
          <w:szCs w:val="28"/>
        </w:rPr>
        <w:t>电    话：010-56135451</w:t>
      </w:r>
    </w:p>
    <w:p w:rsidR="00FD68C6" w:rsidRDefault="00FD68C6" w:rsidP="00FD68C6">
      <w:pPr>
        <w:ind w:firstLineChars="200" w:firstLine="560"/>
        <w:jc w:val="left"/>
        <w:rPr>
          <w:rFonts w:ascii="仿宋" w:eastAsia="仿宋" w:hAnsi="仿宋" w:cs="仿宋"/>
          <w:sz w:val="28"/>
          <w:szCs w:val="28"/>
        </w:rPr>
      </w:pPr>
      <w:r>
        <w:rPr>
          <w:rFonts w:ascii="仿宋" w:eastAsia="仿宋" w:hAnsi="仿宋" w:cs="仿宋" w:hint="eastAsia"/>
          <w:sz w:val="28"/>
          <w:szCs w:val="28"/>
        </w:rPr>
        <w:t>联 系 人：魏老师、王老师</w:t>
      </w:r>
    </w:p>
    <w:p w:rsidR="00FD68C6" w:rsidRDefault="00FD68C6" w:rsidP="00FD68C6">
      <w:pPr>
        <w:ind w:firstLineChars="200" w:firstLine="560"/>
        <w:jc w:val="left"/>
        <w:rPr>
          <w:rFonts w:ascii="仿宋" w:eastAsia="仿宋" w:hAnsi="仿宋" w:cs="仿宋"/>
          <w:sz w:val="28"/>
          <w:szCs w:val="28"/>
        </w:rPr>
      </w:pPr>
      <w:r>
        <w:rPr>
          <w:rFonts w:ascii="仿宋" w:eastAsia="仿宋" w:hAnsi="仿宋" w:cs="仿宋" w:hint="eastAsia"/>
          <w:sz w:val="28"/>
          <w:szCs w:val="28"/>
        </w:rPr>
        <w:t>移动电话：13331195075、18618406722</w:t>
      </w:r>
    </w:p>
    <w:p w:rsidR="00FD68C6" w:rsidRDefault="00FD68C6" w:rsidP="00FD68C6">
      <w:pPr>
        <w:ind w:firstLineChars="200" w:firstLine="560"/>
        <w:jc w:val="left"/>
        <w:rPr>
          <w:rFonts w:ascii="仿宋" w:eastAsia="仿宋" w:hAnsi="仿宋" w:cs="仿宋"/>
          <w:sz w:val="28"/>
          <w:szCs w:val="28"/>
        </w:rPr>
      </w:pPr>
      <w:proofErr w:type="gramStart"/>
      <w:r>
        <w:rPr>
          <w:rFonts w:ascii="仿宋" w:eastAsia="仿宋" w:hAnsi="仿宋" w:cs="仿宋" w:hint="eastAsia"/>
          <w:sz w:val="28"/>
          <w:szCs w:val="28"/>
        </w:rPr>
        <w:t>邮</w:t>
      </w:r>
      <w:proofErr w:type="gramEnd"/>
      <w:r>
        <w:rPr>
          <w:rFonts w:ascii="仿宋" w:eastAsia="仿宋" w:hAnsi="仿宋" w:cs="仿宋" w:hint="eastAsia"/>
          <w:sz w:val="28"/>
          <w:szCs w:val="28"/>
        </w:rPr>
        <w:t xml:space="preserve">    箱：htrcedu@hr0365.com</w:t>
      </w:r>
    </w:p>
    <w:p w:rsidR="00FD68C6" w:rsidRDefault="00FD68C6">
      <w:pPr>
        <w:widowControl/>
        <w:jc w:val="left"/>
        <w:rPr>
          <w:rFonts w:ascii="仿宋" w:eastAsia="仿宋" w:hAnsi="仿宋" w:cs="仿宋"/>
          <w:sz w:val="36"/>
          <w:szCs w:val="36"/>
        </w:rPr>
      </w:pPr>
      <w:r>
        <w:rPr>
          <w:rFonts w:ascii="仿宋" w:eastAsia="仿宋" w:hAnsi="仿宋" w:cs="仿宋"/>
          <w:sz w:val="36"/>
          <w:szCs w:val="36"/>
        </w:rPr>
        <w:br w:type="page"/>
      </w:r>
    </w:p>
    <w:p w:rsidR="00FD68C6" w:rsidRDefault="00FD68C6" w:rsidP="00FD68C6">
      <w:pPr>
        <w:jc w:val="left"/>
        <w:rPr>
          <w:rFonts w:ascii="仿宋" w:eastAsia="仿宋" w:hAnsi="仿宋" w:cs="仿宋"/>
          <w:sz w:val="36"/>
          <w:szCs w:val="36"/>
        </w:rPr>
      </w:pPr>
      <w:bookmarkStart w:id="1" w:name="_GoBack"/>
      <w:bookmarkEnd w:id="1"/>
      <w:r>
        <w:rPr>
          <w:rFonts w:ascii="仿宋" w:eastAsia="仿宋" w:hAnsi="仿宋" w:cs="仿宋" w:hint="eastAsia"/>
          <w:sz w:val="36"/>
          <w:szCs w:val="36"/>
        </w:rPr>
        <w:lastRenderedPageBreak/>
        <w:t>附:</w:t>
      </w:r>
    </w:p>
    <w:p w:rsidR="00FD68C6" w:rsidRDefault="00FD68C6" w:rsidP="00FD68C6">
      <w:pPr>
        <w:jc w:val="center"/>
        <w:rPr>
          <w:rFonts w:ascii="仿宋" w:eastAsia="仿宋" w:hAnsi="仿宋" w:cs="仿宋"/>
          <w:sz w:val="36"/>
          <w:szCs w:val="36"/>
        </w:rPr>
      </w:pPr>
      <w:r>
        <w:rPr>
          <w:rFonts w:ascii="仿宋" w:eastAsia="仿宋" w:hAnsi="仿宋" w:cs="仿宋" w:hint="eastAsia"/>
          <w:sz w:val="36"/>
          <w:szCs w:val="36"/>
        </w:rPr>
        <w:t>航天少年·2017第九届航天小记者夏令营</w:t>
      </w:r>
    </w:p>
    <w:p w:rsidR="00FD68C6" w:rsidRDefault="00FD68C6" w:rsidP="00FD68C6">
      <w:pPr>
        <w:jc w:val="center"/>
        <w:rPr>
          <w:rFonts w:ascii="仿宋" w:eastAsia="仿宋" w:hAnsi="仿宋" w:cs="仿宋"/>
          <w:sz w:val="24"/>
          <w:szCs w:val="32"/>
        </w:rPr>
      </w:pPr>
      <w:r>
        <w:rPr>
          <w:rFonts w:ascii="仿宋" w:eastAsia="仿宋" w:hAnsi="仿宋" w:cs="仿宋" w:hint="eastAsia"/>
          <w:sz w:val="36"/>
          <w:szCs w:val="36"/>
        </w:rPr>
        <w:t>报名回执单</w:t>
      </w:r>
    </w:p>
    <w:p w:rsidR="00FD68C6" w:rsidRDefault="00FD68C6" w:rsidP="00FD68C6">
      <w:pPr>
        <w:tabs>
          <w:tab w:val="left" w:pos="10500"/>
        </w:tabs>
        <w:ind w:leftChars="100" w:left="210"/>
        <w:rPr>
          <w:rFonts w:ascii="仿宋" w:eastAsia="仿宋" w:hAnsi="仿宋" w:cs="仿宋"/>
          <w:sz w:val="28"/>
          <w:szCs w:val="28"/>
        </w:rPr>
      </w:pPr>
    </w:p>
    <w:tbl>
      <w:tblPr>
        <w:tblStyle w:val="a6"/>
        <w:tblW w:w="8312" w:type="dxa"/>
        <w:tblInd w:w="210" w:type="dxa"/>
        <w:tblLayout w:type="fixed"/>
        <w:tblLook w:val="04A0" w:firstRow="1" w:lastRow="0" w:firstColumn="1" w:lastColumn="0" w:noHBand="0" w:noVBand="1"/>
      </w:tblPr>
      <w:tblGrid>
        <w:gridCol w:w="2592"/>
        <w:gridCol w:w="5720"/>
      </w:tblGrid>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姓名</w:t>
            </w:r>
          </w:p>
        </w:tc>
        <w:tc>
          <w:tcPr>
            <w:tcW w:w="5720" w:type="dxa"/>
            <w:vAlign w:val="center"/>
          </w:tcPr>
          <w:p w:rsidR="00FD68C6" w:rsidRDefault="00FD68C6" w:rsidP="00220B82">
            <w:pPr>
              <w:tabs>
                <w:tab w:val="left" w:pos="10500"/>
              </w:tabs>
              <w:rPr>
                <w:rFonts w:ascii="仿宋" w:eastAsia="仿宋" w:hAnsi="仿宋" w:cs="仿宋"/>
                <w:sz w:val="28"/>
                <w:szCs w:val="28"/>
              </w:rPr>
            </w:pPr>
          </w:p>
        </w:tc>
      </w:tr>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性别</w:t>
            </w:r>
          </w:p>
        </w:tc>
        <w:tc>
          <w:tcPr>
            <w:tcW w:w="5720" w:type="dxa"/>
            <w:vAlign w:val="center"/>
          </w:tcPr>
          <w:p w:rsidR="00FD68C6" w:rsidRDefault="00FD68C6" w:rsidP="00220B82">
            <w:pPr>
              <w:tabs>
                <w:tab w:val="left" w:pos="10500"/>
              </w:tabs>
              <w:rPr>
                <w:rFonts w:ascii="仿宋" w:eastAsia="仿宋" w:hAnsi="仿宋" w:cs="仿宋"/>
                <w:sz w:val="28"/>
                <w:szCs w:val="28"/>
              </w:rPr>
            </w:pPr>
          </w:p>
        </w:tc>
      </w:tr>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年龄</w:t>
            </w:r>
          </w:p>
        </w:tc>
        <w:tc>
          <w:tcPr>
            <w:tcW w:w="5720" w:type="dxa"/>
            <w:vAlign w:val="center"/>
          </w:tcPr>
          <w:p w:rsidR="00FD68C6" w:rsidRDefault="00FD68C6" w:rsidP="00220B82">
            <w:pPr>
              <w:tabs>
                <w:tab w:val="left" w:pos="10500"/>
              </w:tabs>
              <w:rPr>
                <w:rFonts w:ascii="仿宋" w:eastAsia="仿宋" w:hAnsi="仿宋" w:cs="仿宋"/>
                <w:sz w:val="28"/>
                <w:szCs w:val="28"/>
              </w:rPr>
            </w:pPr>
          </w:p>
        </w:tc>
      </w:tr>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身份证信息</w:t>
            </w:r>
          </w:p>
        </w:tc>
        <w:tc>
          <w:tcPr>
            <w:tcW w:w="5720" w:type="dxa"/>
            <w:vAlign w:val="center"/>
          </w:tcPr>
          <w:p w:rsidR="00FD68C6" w:rsidRDefault="00FD68C6" w:rsidP="00220B82">
            <w:pPr>
              <w:tabs>
                <w:tab w:val="left" w:pos="10500"/>
              </w:tabs>
              <w:rPr>
                <w:rFonts w:ascii="仿宋" w:eastAsia="仿宋" w:hAnsi="仿宋" w:cs="仿宋"/>
                <w:sz w:val="28"/>
                <w:szCs w:val="28"/>
              </w:rPr>
            </w:pPr>
          </w:p>
        </w:tc>
      </w:tr>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学校</w:t>
            </w:r>
          </w:p>
        </w:tc>
        <w:tc>
          <w:tcPr>
            <w:tcW w:w="5720" w:type="dxa"/>
            <w:vAlign w:val="center"/>
          </w:tcPr>
          <w:p w:rsidR="00FD68C6" w:rsidRDefault="00FD68C6" w:rsidP="00220B82">
            <w:pPr>
              <w:tabs>
                <w:tab w:val="left" w:pos="10500"/>
              </w:tabs>
              <w:rPr>
                <w:rFonts w:ascii="仿宋" w:eastAsia="仿宋" w:hAnsi="仿宋" w:cs="仿宋"/>
                <w:sz w:val="28"/>
                <w:szCs w:val="28"/>
              </w:rPr>
            </w:pPr>
          </w:p>
        </w:tc>
      </w:tr>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身高</w:t>
            </w:r>
          </w:p>
        </w:tc>
        <w:tc>
          <w:tcPr>
            <w:tcW w:w="5720" w:type="dxa"/>
            <w:vAlign w:val="center"/>
          </w:tcPr>
          <w:p w:rsidR="00FD68C6" w:rsidRDefault="00FD68C6" w:rsidP="00220B82">
            <w:pPr>
              <w:tabs>
                <w:tab w:val="left" w:pos="10500"/>
              </w:tabs>
              <w:rPr>
                <w:rFonts w:ascii="仿宋" w:eastAsia="仿宋" w:hAnsi="仿宋" w:cs="仿宋"/>
                <w:sz w:val="28"/>
                <w:szCs w:val="28"/>
              </w:rPr>
            </w:pPr>
          </w:p>
        </w:tc>
      </w:tr>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体重</w:t>
            </w:r>
          </w:p>
        </w:tc>
        <w:tc>
          <w:tcPr>
            <w:tcW w:w="5720" w:type="dxa"/>
            <w:vAlign w:val="center"/>
          </w:tcPr>
          <w:p w:rsidR="00FD68C6" w:rsidRDefault="00FD68C6" w:rsidP="00220B82">
            <w:pPr>
              <w:tabs>
                <w:tab w:val="left" w:pos="10500"/>
              </w:tabs>
              <w:rPr>
                <w:rFonts w:ascii="仿宋" w:eastAsia="仿宋" w:hAnsi="仿宋" w:cs="仿宋"/>
                <w:sz w:val="28"/>
                <w:szCs w:val="28"/>
              </w:rPr>
            </w:pPr>
          </w:p>
        </w:tc>
      </w:tr>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特长</w:t>
            </w:r>
          </w:p>
        </w:tc>
        <w:tc>
          <w:tcPr>
            <w:tcW w:w="5720" w:type="dxa"/>
            <w:vAlign w:val="center"/>
          </w:tcPr>
          <w:p w:rsidR="00FD68C6" w:rsidRDefault="00FD68C6" w:rsidP="00220B82">
            <w:pPr>
              <w:tabs>
                <w:tab w:val="left" w:pos="10500"/>
              </w:tabs>
              <w:rPr>
                <w:rFonts w:ascii="仿宋" w:eastAsia="仿宋" w:hAnsi="仿宋" w:cs="仿宋"/>
                <w:sz w:val="28"/>
                <w:szCs w:val="28"/>
              </w:rPr>
            </w:pPr>
          </w:p>
        </w:tc>
      </w:tr>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家长姓名</w:t>
            </w:r>
          </w:p>
        </w:tc>
        <w:tc>
          <w:tcPr>
            <w:tcW w:w="5720" w:type="dxa"/>
            <w:vAlign w:val="center"/>
          </w:tcPr>
          <w:p w:rsidR="00FD68C6" w:rsidRDefault="00FD68C6" w:rsidP="00220B82">
            <w:pPr>
              <w:tabs>
                <w:tab w:val="left" w:pos="10500"/>
              </w:tabs>
              <w:rPr>
                <w:rFonts w:ascii="仿宋" w:eastAsia="仿宋" w:hAnsi="仿宋" w:cs="仿宋"/>
                <w:sz w:val="28"/>
                <w:szCs w:val="28"/>
              </w:rPr>
            </w:pPr>
          </w:p>
        </w:tc>
      </w:tr>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家长单位</w:t>
            </w:r>
          </w:p>
        </w:tc>
        <w:tc>
          <w:tcPr>
            <w:tcW w:w="5720" w:type="dxa"/>
            <w:vAlign w:val="center"/>
          </w:tcPr>
          <w:p w:rsidR="00FD68C6" w:rsidRDefault="00FD68C6" w:rsidP="00220B82">
            <w:pPr>
              <w:tabs>
                <w:tab w:val="left" w:pos="10500"/>
              </w:tabs>
              <w:rPr>
                <w:rFonts w:ascii="仿宋" w:eastAsia="仿宋" w:hAnsi="仿宋" w:cs="仿宋"/>
                <w:sz w:val="28"/>
                <w:szCs w:val="28"/>
              </w:rPr>
            </w:pPr>
          </w:p>
        </w:tc>
      </w:tr>
      <w:tr w:rsidR="00FD68C6" w:rsidTr="00220B82">
        <w:tc>
          <w:tcPr>
            <w:tcW w:w="2592" w:type="dxa"/>
            <w:vAlign w:val="center"/>
          </w:tcPr>
          <w:p w:rsidR="00FD68C6" w:rsidRDefault="00FD68C6" w:rsidP="00220B82">
            <w:pPr>
              <w:tabs>
                <w:tab w:val="left" w:pos="10500"/>
              </w:tabs>
              <w:rPr>
                <w:rFonts w:ascii="仿宋" w:eastAsia="仿宋" w:hAnsi="仿宋" w:cs="仿宋"/>
                <w:sz w:val="28"/>
                <w:szCs w:val="28"/>
              </w:rPr>
            </w:pPr>
            <w:r>
              <w:rPr>
                <w:rFonts w:ascii="仿宋" w:eastAsia="仿宋" w:hAnsi="仿宋" w:cs="仿宋" w:hint="eastAsia"/>
                <w:sz w:val="28"/>
                <w:szCs w:val="28"/>
              </w:rPr>
              <w:t>家长联系方式</w:t>
            </w:r>
          </w:p>
        </w:tc>
        <w:tc>
          <w:tcPr>
            <w:tcW w:w="5720" w:type="dxa"/>
            <w:vAlign w:val="center"/>
          </w:tcPr>
          <w:p w:rsidR="00FD68C6" w:rsidRDefault="00FD68C6" w:rsidP="00220B82">
            <w:pPr>
              <w:tabs>
                <w:tab w:val="left" w:pos="10500"/>
              </w:tabs>
              <w:rPr>
                <w:rFonts w:ascii="仿宋" w:eastAsia="仿宋" w:hAnsi="仿宋" w:cs="仿宋"/>
                <w:sz w:val="28"/>
                <w:szCs w:val="28"/>
              </w:rPr>
            </w:pPr>
          </w:p>
        </w:tc>
      </w:tr>
    </w:tbl>
    <w:p w:rsidR="00FD68C6" w:rsidRDefault="00FD68C6" w:rsidP="00FD68C6">
      <w:pPr>
        <w:tabs>
          <w:tab w:val="left" w:pos="10500"/>
        </w:tabs>
        <w:ind w:leftChars="100" w:left="210"/>
        <w:rPr>
          <w:rFonts w:ascii="仿宋" w:eastAsia="仿宋" w:hAnsi="仿宋" w:cs="仿宋"/>
          <w:sz w:val="28"/>
          <w:szCs w:val="28"/>
        </w:rPr>
      </w:pPr>
      <w:r>
        <w:rPr>
          <w:rFonts w:ascii="仿宋" w:eastAsia="仿宋" w:hAnsi="仿宋" w:cs="仿宋" w:hint="eastAsia"/>
          <w:sz w:val="28"/>
          <w:szCs w:val="28"/>
        </w:rPr>
        <w:tab/>
      </w:r>
    </w:p>
    <w:p w:rsidR="00FD68C6" w:rsidRDefault="00FD68C6" w:rsidP="00FD68C6">
      <w:pPr>
        <w:jc w:val="left"/>
        <w:rPr>
          <w:rFonts w:ascii="仿宋" w:eastAsia="仿宋" w:hAnsi="仿宋" w:cs="仿宋"/>
          <w:sz w:val="32"/>
          <w:szCs w:val="32"/>
        </w:rPr>
      </w:pPr>
      <w:r>
        <w:rPr>
          <w:rFonts w:ascii="仿宋" w:eastAsia="仿宋" w:hAnsi="仿宋" w:cs="仿宋" w:hint="eastAsia"/>
          <w:sz w:val="32"/>
          <w:szCs w:val="32"/>
        </w:rPr>
        <w:t>填写完毕后请发送电子版至报名邮箱：htrcedu@hr0365.com</w:t>
      </w:r>
    </w:p>
    <w:p w:rsidR="00FD68C6" w:rsidRDefault="00FD68C6" w:rsidP="00FD68C6">
      <w:pPr>
        <w:jc w:val="left"/>
        <w:rPr>
          <w:rFonts w:ascii="仿宋" w:eastAsia="仿宋" w:hAnsi="仿宋" w:cs="仿宋"/>
          <w:szCs w:val="21"/>
        </w:rPr>
      </w:pPr>
      <w:r>
        <w:rPr>
          <w:rFonts w:ascii="仿宋" w:eastAsia="仿宋" w:hAnsi="仿宋" w:cs="仿宋" w:hint="eastAsia"/>
          <w:sz w:val="36"/>
          <w:szCs w:val="36"/>
        </w:rPr>
        <w:t xml:space="preserve">    </w:t>
      </w:r>
    </w:p>
    <w:p w:rsidR="00FD68C6" w:rsidRDefault="00FD68C6" w:rsidP="00FD68C6">
      <w:pPr>
        <w:jc w:val="left"/>
        <w:rPr>
          <w:rFonts w:ascii="仿宋" w:eastAsia="仿宋" w:hAnsi="仿宋" w:cs="仿宋"/>
          <w:sz w:val="28"/>
          <w:szCs w:val="28"/>
        </w:rPr>
      </w:pPr>
      <w:r>
        <w:rPr>
          <w:rFonts w:ascii="仿宋" w:eastAsia="仿宋" w:hAnsi="仿宋" w:cs="仿宋" w:hint="eastAsia"/>
          <w:sz w:val="28"/>
          <w:szCs w:val="28"/>
        </w:rPr>
        <w:br w:type="page"/>
      </w:r>
    </w:p>
    <w:sectPr w:rsidR="00FD68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3E5" w:rsidRDefault="003473E5" w:rsidP="00FD68C6">
      <w:r>
        <w:separator/>
      </w:r>
    </w:p>
  </w:endnote>
  <w:endnote w:type="continuationSeparator" w:id="0">
    <w:p w:rsidR="003473E5" w:rsidRDefault="003473E5" w:rsidP="00FD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3E5" w:rsidRDefault="003473E5" w:rsidP="00FD68C6">
      <w:r>
        <w:separator/>
      </w:r>
    </w:p>
  </w:footnote>
  <w:footnote w:type="continuationSeparator" w:id="0">
    <w:p w:rsidR="003473E5" w:rsidRDefault="003473E5" w:rsidP="00FD6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27"/>
    <w:rsid w:val="003473E5"/>
    <w:rsid w:val="00B60094"/>
    <w:rsid w:val="00DA1509"/>
    <w:rsid w:val="00FC4627"/>
    <w:rsid w:val="00FD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8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8C6"/>
    <w:rPr>
      <w:sz w:val="18"/>
      <w:szCs w:val="18"/>
    </w:rPr>
  </w:style>
  <w:style w:type="paragraph" w:styleId="a4">
    <w:name w:val="footer"/>
    <w:basedOn w:val="a"/>
    <w:link w:val="Char0"/>
    <w:uiPriority w:val="99"/>
    <w:unhideWhenUsed/>
    <w:rsid w:val="00FD68C6"/>
    <w:pPr>
      <w:tabs>
        <w:tab w:val="center" w:pos="4153"/>
        <w:tab w:val="right" w:pos="8306"/>
      </w:tabs>
      <w:snapToGrid w:val="0"/>
      <w:jc w:val="left"/>
    </w:pPr>
    <w:rPr>
      <w:sz w:val="18"/>
      <w:szCs w:val="18"/>
    </w:rPr>
  </w:style>
  <w:style w:type="character" w:customStyle="1" w:styleId="Char0">
    <w:name w:val="页脚 Char"/>
    <w:basedOn w:val="a0"/>
    <w:link w:val="a4"/>
    <w:uiPriority w:val="99"/>
    <w:rsid w:val="00FD68C6"/>
    <w:rPr>
      <w:sz w:val="18"/>
      <w:szCs w:val="18"/>
    </w:rPr>
  </w:style>
  <w:style w:type="character" w:styleId="a5">
    <w:name w:val="Hyperlink"/>
    <w:basedOn w:val="a0"/>
    <w:qFormat/>
    <w:rsid w:val="00FD68C6"/>
    <w:rPr>
      <w:color w:val="0000FF"/>
      <w:u w:val="single"/>
    </w:rPr>
  </w:style>
  <w:style w:type="table" w:styleId="a6">
    <w:name w:val="Table Grid"/>
    <w:basedOn w:val="a1"/>
    <w:qFormat/>
    <w:rsid w:val="00FD68C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8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8C6"/>
    <w:rPr>
      <w:sz w:val="18"/>
      <w:szCs w:val="18"/>
    </w:rPr>
  </w:style>
  <w:style w:type="paragraph" w:styleId="a4">
    <w:name w:val="footer"/>
    <w:basedOn w:val="a"/>
    <w:link w:val="Char0"/>
    <w:uiPriority w:val="99"/>
    <w:unhideWhenUsed/>
    <w:rsid w:val="00FD68C6"/>
    <w:pPr>
      <w:tabs>
        <w:tab w:val="center" w:pos="4153"/>
        <w:tab w:val="right" w:pos="8306"/>
      </w:tabs>
      <w:snapToGrid w:val="0"/>
      <w:jc w:val="left"/>
    </w:pPr>
    <w:rPr>
      <w:sz w:val="18"/>
      <w:szCs w:val="18"/>
    </w:rPr>
  </w:style>
  <w:style w:type="character" w:customStyle="1" w:styleId="Char0">
    <w:name w:val="页脚 Char"/>
    <w:basedOn w:val="a0"/>
    <w:link w:val="a4"/>
    <w:uiPriority w:val="99"/>
    <w:rsid w:val="00FD68C6"/>
    <w:rPr>
      <w:sz w:val="18"/>
      <w:szCs w:val="18"/>
    </w:rPr>
  </w:style>
  <w:style w:type="character" w:styleId="a5">
    <w:name w:val="Hyperlink"/>
    <w:basedOn w:val="a0"/>
    <w:qFormat/>
    <w:rsid w:val="00FD68C6"/>
    <w:rPr>
      <w:color w:val="0000FF"/>
      <w:u w:val="single"/>
    </w:rPr>
  </w:style>
  <w:style w:type="table" w:styleId="a6">
    <w:name w:val="Table Grid"/>
    <w:basedOn w:val="a1"/>
    <w:qFormat/>
    <w:rsid w:val="00FD68C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trcedu@hr0365.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434</Words>
  <Characters>2474</Characters>
  <Application>Microsoft Office Word</Application>
  <DocSecurity>0</DocSecurity>
  <Lines>20</Lines>
  <Paragraphs>5</Paragraphs>
  <ScaleCrop>false</ScaleCrop>
  <Company>微软中国</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2</cp:revision>
  <dcterms:created xsi:type="dcterms:W3CDTF">2017-04-11T02:24:00Z</dcterms:created>
  <dcterms:modified xsi:type="dcterms:W3CDTF">2017-04-11T02:25:00Z</dcterms:modified>
</cp:coreProperties>
</file>